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A5188" w14:textId="77777777" w:rsidR="00AC6A4C" w:rsidRPr="00B10859" w:rsidRDefault="00AC6A4C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14:paraId="7296C457" w14:textId="77777777" w:rsidR="00AC6A4C" w:rsidRPr="00B10859" w:rsidRDefault="00AC6A4C" w:rsidP="00AC6A4C">
      <w:pPr>
        <w:rPr>
          <w:rFonts w:asciiTheme="majorHAnsi" w:hAnsiTheme="majorHAnsi"/>
          <w:sz w:val="28"/>
          <w:szCs w:val="28"/>
        </w:rPr>
      </w:pPr>
    </w:p>
    <w:p w14:paraId="1CF73A10" w14:textId="77777777" w:rsidR="00AC6A4C" w:rsidRPr="00B10859" w:rsidRDefault="00AC6A4C" w:rsidP="00AC6A4C">
      <w:pPr>
        <w:rPr>
          <w:rFonts w:asciiTheme="majorHAnsi" w:hAnsiTheme="majorHAnsi"/>
          <w:sz w:val="28"/>
          <w:szCs w:val="28"/>
        </w:rPr>
      </w:pPr>
    </w:p>
    <w:p w14:paraId="537B4669" w14:textId="77777777" w:rsidR="00AC6A4C" w:rsidRPr="00B10859" w:rsidRDefault="00AC6A4C" w:rsidP="00AC6A4C">
      <w:pPr>
        <w:rPr>
          <w:rFonts w:asciiTheme="majorHAnsi" w:hAnsiTheme="majorHAnsi"/>
          <w:sz w:val="28"/>
          <w:szCs w:val="28"/>
        </w:rPr>
      </w:pPr>
    </w:p>
    <w:p w14:paraId="3B4918BD" w14:textId="77777777" w:rsidR="00AC6A4C" w:rsidRPr="00B10859" w:rsidRDefault="00AC6A4C" w:rsidP="00AC6A4C">
      <w:pPr>
        <w:rPr>
          <w:rFonts w:asciiTheme="majorHAnsi" w:hAnsiTheme="majorHAnsi"/>
          <w:sz w:val="28"/>
          <w:szCs w:val="28"/>
        </w:rPr>
      </w:pPr>
    </w:p>
    <w:p w14:paraId="7E46E864" w14:textId="77777777" w:rsidR="00AC6A4C" w:rsidRPr="00B10859" w:rsidRDefault="00AC6A4C" w:rsidP="00AC6A4C">
      <w:pPr>
        <w:rPr>
          <w:rFonts w:asciiTheme="majorHAnsi" w:hAnsiTheme="majorHAnsi"/>
          <w:sz w:val="28"/>
          <w:szCs w:val="28"/>
        </w:rPr>
      </w:pPr>
    </w:p>
    <w:p w14:paraId="014E4D73" w14:textId="77777777" w:rsidR="00AC6A4C" w:rsidRPr="00B10859" w:rsidRDefault="00AC6A4C" w:rsidP="00AC6A4C">
      <w:pPr>
        <w:rPr>
          <w:rFonts w:asciiTheme="majorHAnsi" w:hAnsiTheme="majorHAnsi"/>
          <w:sz w:val="28"/>
          <w:szCs w:val="28"/>
        </w:rPr>
      </w:pPr>
    </w:p>
    <w:p w14:paraId="33FDF7D7" w14:textId="77777777" w:rsidR="00AC6A4C" w:rsidRPr="00B10859" w:rsidRDefault="00AC6A4C" w:rsidP="00AC6A4C">
      <w:pPr>
        <w:rPr>
          <w:rFonts w:asciiTheme="majorHAnsi" w:hAnsiTheme="majorHAnsi"/>
          <w:sz w:val="28"/>
          <w:szCs w:val="28"/>
        </w:rPr>
      </w:pPr>
    </w:p>
    <w:p w14:paraId="3119BC63" w14:textId="77777777" w:rsidR="00AC6A4C" w:rsidRPr="00B10859" w:rsidRDefault="00AC6A4C" w:rsidP="00AC6A4C">
      <w:pPr>
        <w:rPr>
          <w:rFonts w:asciiTheme="majorHAnsi" w:hAnsiTheme="majorHAnsi"/>
          <w:sz w:val="28"/>
          <w:szCs w:val="28"/>
        </w:rPr>
      </w:pPr>
    </w:p>
    <w:p w14:paraId="435CF9AB" w14:textId="77777777" w:rsidR="00AC6A4C" w:rsidRPr="00B10859" w:rsidRDefault="00AC6A4C" w:rsidP="00AC6A4C">
      <w:pPr>
        <w:rPr>
          <w:rFonts w:asciiTheme="majorHAnsi" w:hAnsiTheme="majorHAnsi"/>
          <w:sz w:val="28"/>
          <w:szCs w:val="28"/>
        </w:rPr>
      </w:pPr>
    </w:p>
    <w:p w14:paraId="60E2F331" w14:textId="77777777" w:rsidR="00AC6A4C" w:rsidRPr="00B10859" w:rsidRDefault="00AC6A4C" w:rsidP="00AC6A4C">
      <w:pPr>
        <w:rPr>
          <w:rFonts w:asciiTheme="majorHAnsi" w:hAnsiTheme="majorHAnsi"/>
          <w:sz w:val="28"/>
          <w:szCs w:val="28"/>
        </w:rPr>
      </w:pPr>
    </w:p>
    <w:p w14:paraId="46CD757D" w14:textId="77777777" w:rsidR="005511A9" w:rsidRPr="00B10859" w:rsidRDefault="005511A9" w:rsidP="00AC6A4C">
      <w:pPr>
        <w:pBdr>
          <w:bottom w:val="single" w:sz="12" w:space="1" w:color="auto"/>
        </w:pBdr>
        <w:jc w:val="center"/>
        <w:rPr>
          <w:rFonts w:asciiTheme="majorHAnsi" w:hAnsiTheme="majorHAnsi"/>
          <w:b/>
          <w:sz w:val="72"/>
          <w:szCs w:val="72"/>
        </w:rPr>
      </w:pPr>
      <w:r w:rsidRPr="00B10859">
        <w:rPr>
          <w:rFonts w:asciiTheme="majorHAnsi" w:hAnsiTheme="majorHAnsi"/>
          <w:b/>
          <w:sz w:val="72"/>
          <w:szCs w:val="72"/>
        </w:rPr>
        <w:t>Effective</w:t>
      </w:r>
    </w:p>
    <w:p w14:paraId="6080B8E8" w14:textId="5321150D" w:rsidR="000603E5" w:rsidRPr="00B10859" w:rsidRDefault="005511A9" w:rsidP="00AC6A4C">
      <w:pPr>
        <w:pBdr>
          <w:bottom w:val="single" w:sz="12" w:space="1" w:color="auto"/>
        </w:pBdr>
        <w:jc w:val="center"/>
        <w:rPr>
          <w:rFonts w:asciiTheme="majorHAnsi" w:hAnsiTheme="majorHAnsi"/>
          <w:b/>
          <w:sz w:val="72"/>
          <w:szCs w:val="72"/>
        </w:rPr>
      </w:pPr>
      <w:r w:rsidRPr="00B10859">
        <w:rPr>
          <w:rFonts w:asciiTheme="majorHAnsi" w:hAnsiTheme="majorHAnsi"/>
          <w:b/>
          <w:sz w:val="72"/>
          <w:szCs w:val="72"/>
        </w:rPr>
        <w:t>Student-</w:t>
      </w:r>
      <w:r w:rsidR="007F3ED1" w:rsidRPr="00B10859">
        <w:rPr>
          <w:rFonts w:asciiTheme="majorHAnsi" w:hAnsiTheme="majorHAnsi"/>
          <w:b/>
          <w:sz w:val="72"/>
          <w:szCs w:val="72"/>
        </w:rPr>
        <w:t xml:space="preserve">Clinical Educator Relationships </w:t>
      </w:r>
    </w:p>
    <w:p w14:paraId="454294FE" w14:textId="77777777" w:rsidR="00942408" w:rsidRPr="00B10859" w:rsidRDefault="00942408" w:rsidP="00AC6A4C">
      <w:pPr>
        <w:pBdr>
          <w:bottom w:val="single" w:sz="12" w:space="1" w:color="auto"/>
        </w:pBdr>
        <w:jc w:val="center"/>
        <w:rPr>
          <w:rFonts w:asciiTheme="majorHAnsi" w:hAnsiTheme="majorHAnsi"/>
          <w:b/>
          <w:sz w:val="28"/>
          <w:szCs w:val="28"/>
        </w:rPr>
      </w:pPr>
    </w:p>
    <w:p w14:paraId="265A9FA7" w14:textId="77777777" w:rsidR="00AC6A4C" w:rsidRPr="001027C6" w:rsidRDefault="00AC6A4C" w:rsidP="00AC6A4C">
      <w:pPr>
        <w:jc w:val="center"/>
        <w:rPr>
          <w:rFonts w:asciiTheme="majorHAnsi" w:hAnsiTheme="majorHAnsi"/>
          <w:sz w:val="36"/>
          <w:szCs w:val="36"/>
        </w:rPr>
      </w:pPr>
      <w:r w:rsidRPr="001027C6">
        <w:rPr>
          <w:rFonts w:asciiTheme="majorHAnsi" w:hAnsiTheme="majorHAnsi"/>
          <w:sz w:val="36"/>
          <w:szCs w:val="36"/>
        </w:rPr>
        <w:t>PARTICIPANT WORKBOOK</w:t>
      </w:r>
    </w:p>
    <w:p w14:paraId="7DAB992A" w14:textId="77777777" w:rsidR="00AC6A4C" w:rsidRPr="00B10859" w:rsidRDefault="00AC6A4C" w:rsidP="00AC6A4C">
      <w:pPr>
        <w:jc w:val="center"/>
        <w:rPr>
          <w:rFonts w:asciiTheme="majorHAnsi" w:hAnsiTheme="majorHAnsi"/>
          <w:sz w:val="28"/>
          <w:szCs w:val="28"/>
        </w:rPr>
      </w:pPr>
    </w:p>
    <w:p w14:paraId="3B1FD5BF" w14:textId="77777777" w:rsidR="00AC6A4C" w:rsidRPr="00B10859" w:rsidRDefault="00AC6A4C">
      <w:pPr>
        <w:rPr>
          <w:rFonts w:asciiTheme="majorHAnsi" w:hAnsiTheme="majorHAnsi"/>
          <w:sz w:val="28"/>
          <w:szCs w:val="28"/>
        </w:rPr>
      </w:pPr>
      <w:r w:rsidRPr="00B10859">
        <w:rPr>
          <w:rFonts w:asciiTheme="majorHAnsi" w:hAnsiTheme="majorHAnsi"/>
          <w:sz w:val="28"/>
          <w:szCs w:val="28"/>
        </w:rPr>
        <w:br w:type="page"/>
      </w:r>
    </w:p>
    <w:p w14:paraId="16CA00E9" w14:textId="69B0DC47" w:rsidR="005D6AEE" w:rsidRPr="00B10859" w:rsidRDefault="001345ED" w:rsidP="00BD5568">
      <w:pPr>
        <w:rPr>
          <w:rFonts w:asciiTheme="majorHAnsi" w:hAnsiTheme="majorHAnsi"/>
          <w:i/>
          <w:sz w:val="28"/>
          <w:szCs w:val="28"/>
        </w:rPr>
      </w:pPr>
      <w:r w:rsidRPr="00B10859">
        <w:rPr>
          <w:rFonts w:asciiTheme="majorHAnsi" w:hAnsiTheme="majorHAnsi"/>
          <w:b/>
          <w:sz w:val="28"/>
          <w:szCs w:val="28"/>
        </w:rPr>
        <w:lastRenderedPageBreak/>
        <w:t>NOTE:</w:t>
      </w:r>
      <w:r w:rsidRPr="00B10859">
        <w:rPr>
          <w:rFonts w:asciiTheme="majorHAnsi" w:hAnsiTheme="majorHAnsi"/>
          <w:sz w:val="28"/>
          <w:szCs w:val="28"/>
        </w:rPr>
        <w:t xml:space="preserve"> </w:t>
      </w:r>
      <w:r w:rsidR="007F747D" w:rsidRPr="00B10859">
        <w:rPr>
          <w:rFonts w:asciiTheme="majorHAnsi" w:hAnsiTheme="majorHAnsi"/>
          <w:i/>
          <w:sz w:val="28"/>
          <w:szCs w:val="28"/>
        </w:rPr>
        <w:t xml:space="preserve">This workbook </w:t>
      </w:r>
      <w:r w:rsidRPr="00B10859">
        <w:rPr>
          <w:rFonts w:asciiTheme="majorHAnsi" w:hAnsiTheme="majorHAnsi"/>
          <w:i/>
          <w:sz w:val="28"/>
          <w:szCs w:val="28"/>
        </w:rPr>
        <w:t xml:space="preserve">is meant to help you </w:t>
      </w:r>
      <w:r w:rsidR="003A7472" w:rsidRPr="00B10859">
        <w:rPr>
          <w:rFonts w:asciiTheme="majorHAnsi" w:hAnsiTheme="majorHAnsi"/>
          <w:i/>
          <w:sz w:val="28"/>
          <w:szCs w:val="28"/>
        </w:rPr>
        <w:t>keep track of</w:t>
      </w:r>
      <w:r w:rsidRPr="00B10859">
        <w:rPr>
          <w:rFonts w:asciiTheme="majorHAnsi" w:hAnsiTheme="majorHAnsi"/>
          <w:i/>
          <w:sz w:val="28"/>
          <w:szCs w:val="28"/>
        </w:rPr>
        <w:t xml:space="preserve"> your learning</w:t>
      </w:r>
      <w:r w:rsidR="003A7472" w:rsidRPr="00B10859">
        <w:rPr>
          <w:rFonts w:asciiTheme="majorHAnsi" w:hAnsiTheme="majorHAnsi"/>
          <w:i/>
          <w:sz w:val="28"/>
          <w:szCs w:val="28"/>
        </w:rPr>
        <w:t xml:space="preserve"> and your thoughts and strategies for how you might incorporate what you have learned in this course in your practice. </w:t>
      </w:r>
      <w:r w:rsidRPr="00B10859">
        <w:rPr>
          <w:rFonts w:asciiTheme="majorHAnsi" w:hAnsiTheme="majorHAnsi"/>
          <w:i/>
          <w:sz w:val="28"/>
          <w:szCs w:val="28"/>
        </w:rPr>
        <w:t>You will not be submitting thi</w:t>
      </w:r>
      <w:r w:rsidR="003A7472" w:rsidRPr="00B10859">
        <w:rPr>
          <w:rFonts w:asciiTheme="majorHAnsi" w:hAnsiTheme="majorHAnsi"/>
          <w:i/>
          <w:sz w:val="28"/>
          <w:szCs w:val="28"/>
        </w:rPr>
        <w:t>s work to anyone for feedback. It is solely for personal use as a helpful resource</w:t>
      </w:r>
      <w:r w:rsidRPr="00B10859">
        <w:rPr>
          <w:rFonts w:asciiTheme="majorHAnsi" w:hAnsiTheme="majorHAnsi"/>
          <w:i/>
          <w:sz w:val="28"/>
          <w:szCs w:val="28"/>
        </w:rPr>
        <w:t>.</w:t>
      </w:r>
    </w:p>
    <w:p w14:paraId="2A087328" w14:textId="77777777" w:rsidR="00E21A73" w:rsidRPr="00B10859" w:rsidRDefault="00E21A73" w:rsidP="00BD5568">
      <w:pPr>
        <w:rPr>
          <w:rFonts w:asciiTheme="majorHAnsi" w:eastAsia="Times New Roman" w:hAnsiTheme="majorHAnsi" w:cs="Arial"/>
          <w:b/>
          <w:iCs/>
          <w:color w:val="000000"/>
          <w:sz w:val="28"/>
          <w:szCs w:val="28"/>
          <w:lang w:eastAsia="en-US"/>
        </w:rPr>
      </w:pPr>
    </w:p>
    <w:p w14:paraId="5E91BB57" w14:textId="336831A0" w:rsidR="001345ED" w:rsidRPr="00B10859" w:rsidRDefault="0076653B" w:rsidP="00BD5568">
      <w:pPr>
        <w:rPr>
          <w:rFonts w:asciiTheme="majorHAnsi" w:eastAsia="Times New Roman" w:hAnsiTheme="majorHAnsi" w:cs="Arial"/>
          <w:iCs/>
          <w:color w:val="000000"/>
          <w:sz w:val="28"/>
          <w:szCs w:val="28"/>
          <w:lang w:eastAsia="en-US"/>
        </w:rPr>
      </w:pPr>
      <w:r w:rsidRPr="00B10859">
        <w:rPr>
          <w:rFonts w:asciiTheme="majorHAnsi" w:eastAsia="Times New Roman" w:hAnsiTheme="majorHAnsi" w:cs="Arial"/>
          <w:b/>
          <w:iCs/>
          <w:color w:val="000000"/>
          <w:sz w:val="28"/>
          <w:szCs w:val="28"/>
          <w:lang w:eastAsia="en-US"/>
        </w:rPr>
        <w:t>PART 1</w:t>
      </w:r>
      <w:r w:rsidR="009E5FAA" w:rsidRPr="00B10859">
        <w:rPr>
          <w:rFonts w:asciiTheme="majorHAnsi" w:eastAsia="Times New Roman" w:hAnsiTheme="majorHAnsi" w:cs="Arial"/>
          <w:b/>
          <w:iCs/>
          <w:color w:val="000000"/>
          <w:sz w:val="28"/>
          <w:szCs w:val="28"/>
          <w:lang w:eastAsia="en-US"/>
        </w:rPr>
        <w:t>:</w:t>
      </w:r>
      <w:r w:rsidRPr="00B10859">
        <w:rPr>
          <w:rFonts w:asciiTheme="majorHAnsi" w:eastAsia="Times New Roman" w:hAnsiTheme="majorHAnsi" w:cs="Arial"/>
          <w:b/>
          <w:iCs/>
          <w:color w:val="000000"/>
          <w:sz w:val="28"/>
          <w:szCs w:val="28"/>
          <w:lang w:eastAsia="en-US"/>
        </w:rPr>
        <w:t xml:space="preserve"> Strategies for Effective Communication</w:t>
      </w:r>
      <w:r w:rsidR="009E5FAA" w:rsidRPr="00B10859">
        <w:rPr>
          <w:rFonts w:asciiTheme="majorHAnsi" w:eastAsia="Times New Roman" w:hAnsiTheme="majorHAnsi" w:cs="Arial"/>
          <w:iCs/>
          <w:color w:val="000000"/>
          <w:sz w:val="28"/>
          <w:szCs w:val="28"/>
          <w:lang w:eastAsia="en-US"/>
        </w:rPr>
        <w:t xml:space="preserve">  </w:t>
      </w:r>
    </w:p>
    <w:p w14:paraId="17CCEA80" w14:textId="64E94435" w:rsidR="00BD5568" w:rsidRPr="00B10859" w:rsidRDefault="00BD5568" w:rsidP="00BD5568">
      <w:pPr>
        <w:rPr>
          <w:rFonts w:asciiTheme="majorHAnsi" w:eastAsia="Times New Roman" w:hAnsiTheme="majorHAnsi" w:cs="Arial"/>
          <w:iCs/>
          <w:color w:val="000000"/>
          <w:sz w:val="28"/>
          <w:szCs w:val="28"/>
          <w:lang w:eastAsia="en-US"/>
        </w:rPr>
      </w:pPr>
      <w:r w:rsidRPr="00B10859">
        <w:rPr>
          <w:rFonts w:asciiTheme="majorHAnsi" w:eastAsia="Times New Roman" w:hAnsiTheme="majorHAnsi" w:cs="Arial"/>
          <w:iCs/>
          <w:color w:val="000000"/>
          <w:sz w:val="28"/>
          <w:szCs w:val="28"/>
          <w:lang w:eastAsia="en-US"/>
        </w:rPr>
        <w:t xml:space="preserve">What are </w:t>
      </w:r>
      <w:r w:rsidR="0076653B" w:rsidRPr="00B10859">
        <w:rPr>
          <w:rFonts w:asciiTheme="majorHAnsi" w:eastAsia="Times New Roman" w:hAnsiTheme="majorHAnsi" w:cs="Arial"/>
          <w:iCs/>
          <w:color w:val="000000"/>
          <w:sz w:val="28"/>
          <w:szCs w:val="28"/>
          <w:lang w:eastAsia="en-US"/>
        </w:rPr>
        <w:t>five communication strategies that you would like to work on? Choose 1-2 strategies and outline specific steps you will follow to enhance your effective communication.</w:t>
      </w:r>
    </w:p>
    <w:p w14:paraId="2B4CE793" w14:textId="77777777" w:rsidR="00BD5568" w:rsidRPr="00B10859" w:rsidRDefault="00BD5568" w:rsidP="00BD5568">
      <w:pPr>
        <w:rPr>
          <w:rFonts w:asciiTheme="majorHAnsi" w:eastAsia="Times New Roman" w:hAnsiTheme="majorHAnsi" w:cs="Arial"/>
          <w:iCs/>
          <w:color w:val="000000"/>
          <w:sz w:val="28"/>
          <w:szCs w:val="28"/>
          <w:lang w:eastAsia="en-US"/>
        </w:rPr>
      </w:pP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10097"/>
      </w:tblGrid>
      <w:tr w:rsidR="005D6AEE" w:rsidRPr="00B10859" w14:paraId="1C5952F2" w14:textId="77777777" w:rsidTr="0076653B">
        <w:trPr>
          <w:trHeight w:hRule="exact" w:val="1656"/>
        </w:trPr>
        <w:tc>
          <w:tcPr>
            <w:tcW w:w="10097" w:type="dxa"/>
          </w:tcPr>
          <w:p w14:paraId="405CB949" w14:textId="77777777" w:rsidR="005D6AEE" w:rsidRPr="00B10859" w:rsidRDefault="005D6AEE" w:rsidP="00BD5568">
            <w:pPr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  <w:lang w:eastAsia="en-US"/>
              </w:rPr>
            </w:pPr>
            <w:r w:rsidRPr="00B10859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  <w:lang w:eastAsia="en-US"/>
              </w:rPr>
              <w:t>1.</w:t>
            </w:r>
          </w:p>
          <w:p w14:paraId="403CF8EA" w14:textId="77777777" w:rsidR="005D6AEE" w:rsidRPr="00B10859" w:rsidRDefault="005D6AEE" w:rsidP="00BD5568">
            <w:pPr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  <w:lang w:eastAsia="en-US"/>
              </w:rPr>
            </w:pPr>
          </w:p>
          <w:p w14:paraId="7E260936" w14:textId="77777777" w:rsidR="005D6AEE" w:rsidRPr="00B10859" w:rsidRDefault="005D6AEE" w:rsidP="00BD5568">
            <w:pPr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  <w:lang w:eastAsia="en-US"/>
              </w:rPr>
            </w:pPr>
          </w:p>
          <w:p w14:paraId="140B0330" w14:textId="77777777" w:rsidR="00E21A73" w:rsidRPr="00B10859" w:rsidRDefault="00E21A73" w:rsidP="00BD5568">
            <w:pPr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  <w:lang w:eastAsia="en-US"/>
              </w:rPr>
            </w:pPr>
          </w:p>
          <w:p w14:paraId="143C6584" w14:textId="77777777" w:rsidR="005D6AEE" w:rsidRPr="00B10859" w:rsidRDefault="005D6AEE" w:rsidP="00BD5568">
            <w:pPr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  <w:lang w:eastAsia="en-US"/>
              </w:rPr>
            </w:pPr>
          </w:p>
          <w:p w14:paraId="6C0F2708" w14:textId="77777777" w:rsidR="005D6AEE" w:rsidRPr="00B10859" w:rsidRDefault="005D6AEE" w:rsidP="00BD5568">
            <w:pPr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tr w:rsidR="005D6AEE" w:rsidRPr="00B10859" w14:paraId="2F48A7C8" w14:textId="77777777" w:rsidTr="0076653B">
        <w:trPr>
          <w:trHeight w:hRule="exact" w:val="1656"/>
        </w:trPr>
        <w:tc>
          <w:tcPr>
            <w:tcW w:w="10097" w:type="dxa"/>
          </w:tcPr>
          <w:p w14:paraId="29CFDD44" w14:textId="77777777" w:rsidR="005D6AEE" w:rsidRPr="00B10859" w:rsidRDefault="005D6AEE" w:rsidP="00BD5568">
            <w:pPr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  <w:lang w:eastAsia="en-US"/>
              </w:rPr>
            </w:pPr>
            <w:r w:rsidRPr="00B10859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  <w:lang w:eastAsia="en-US"/>
              </w:rPr>
              <w:t>2.</w:t>
            </w:r>
          </w:p>
          <w:p w14:paraId="26683AE5" w14:textId="77777777" w:rsidR="005D6AEE" w:rsidRPr="00B10859" w:rsidRDefault="005D6AEE" w:rsidP="00BD5568">
            <w:pPr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  <w:lang w:eastAsia="en-US"/>
              </w:rPr>
            </w:pPr>
          </w:p>
          <w:p w14:paraId="07A817B8" w14:textId="77777777" w:rsidR="005D6AEE" w:rsidRPr="00B10859" w:rsidRDefault="005D6AEE" w:rsidP="00BD5568">
            <w:pPr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  <w:lang w:eastAsia="en-US"/>
              </w:rPr>
            </w:pPr>
          </w:p>
          <w:p w14:paraId="058609EE" w14:textId="77777777" w:rsidR="00E21A73" w:rsidRPr="00B10859" w:rsidRDefault="00E21A73" w:rsidP="00BD5568">
            <w:pPr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  <w:lang w:eastAsia="en-US"/>
              </w:rPr>
            </w:pPr>
          </w:p>
          <w:p w14:paraId="56A2ADFB" w14:textId="77777777" w:rsidR="005D6AEE" w:rsidRPr="00B10859" w:rsidRDefault="005D6AEE" w:rsidP="00BD5568">
            <w:pPr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  <w:lang w:eastAsia="en-US"/>
              </w:rPr>
            </w:pPr>
          </w:p>
          <w:p w14:paraId="39F9629B" w14:textId="77777777" w:rsidR="005D6AEE" w:rsidRPr="00B10859" w:rsidRDefault="005D6AEE" w:rsidP="00BD5568">
            <w:pPr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tr w:rsidR="005D6AEE" w:rsidRPr="00B10859" w14:paraId="3B451CD4" w14:textId="77777777" w:rsidTr="0076653B">
        <w:trPr>
          <w:trHeight w:hRule="exact" w:val="1656"/>
        </w:trPr>
        <w:tc>
          <w:tcPr>
            <w:tcW w:w="10097" w:type="dxa"/>
          </w:tcPr>
          <w:p w14:paraId="11596479" w14:textId="77777777" w:rsidR="005D6AEE" w:rsidRPr="00B10859" w:rsidRDefault="005D6AEE" w:rsidP="00BD5568">
            <w:pPr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  <w:lang w:eastAsia="en-US"/>
              </w:rPr>
            </w:pPr>
            <w:r w:rsidRPr="00B10859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  <w:lang w:eastAsia="en-US"/>
              </w:rPr>
              <w:t>3.</w:t>
            </w:r>
          </w:p>
          <w:p w14:paraId="2D702E01" w14:textId="77777777" w:rsidR="005D6AEE" w:rsidRPr="00B10859" w:rsidRDefault="005D6AEE" w:rsidP="00BD5568">
            <w:pPr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  <w:lang w:eastAsia="en-US"/>
              </w:rPr>
            </w:pPr>
          </w:p>
          <w:p w14:paraId="43A1B11B" w14:textId="77777777" w:rsidR="005D6AEE" w:rsidRPr="00B10859" w:rsidRDefault="005D6AEE" w:rsidP="00BD5568">
            <w:pPr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  <w:lang w:eastAsia="en-US"/>
              </w:rPr>
            </w:pPr>
          </w:p>
          <w:p w14:paraId="2D14435C" w14:textId="77777777" w:rsidR="005D6AEE" w:rsidRPr="00B10859" w:rsidRDefault="005D6AEE" w:rsidP="00BD5568">
            <w:pPr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  <w:lang w:eastAsia="en-US"/>
              </w:rPr>
            </w:pPr>
          </w:p>
          <w:p w14:paraId="02379980" w14:textId="77777777" w:rsidR="00E21A73" w:rsidRPr="00B10859" w:rsidRDefault="00E21A73" w:rsidP="00BD5568">
            <w:pPr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  <w:lang w:eastAsia="en-US"/>
              </w:rPr>
            </w:pPr>
          </w:p>
          <w:p w14:paraId="7D68DF22" w14:textId="77777777" w:rsidR="005D6AEE" w:rsidRPr="00B10859" w:rsidRDefault="005D6AEE" w:rsidP="00BD5568">
            <w:pPr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tr w:rsidR="0076653B" w:rsidRPr="00B10859" w14:paraId="349E6C61" w14:textId="77777777" w:rsidTr="0076653B">
        <w:trPr>
          <w:trHeight w:hRule="exact" w:val="1656"/>
        </w:trPr>
        <w:tc>
          <w:tcPr>
            <w:tcW w:w="10097" w:type="dxa"/>
          </w:tcPr>
          <w:p w14:paraId="5CF252F9" w14:textId="7CD2BF5B" w:rsidR="0076653B" w:rsidRPr="00B10859" w:rsidRDefault="0076653B" w:rsidP="0076653B">
            <w:pPr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  <w:lang w:eastAsia="en-US"/>
              </w:rPr>
            </w:pPr>
            <w:r w:rsidRPr="00B10859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  <w:lang w:eastAsia="en-US"/>
              </w:rPr>
              <w:t>4.</w:t>
            </w:r>
          </w:p>
          <w:p w14:paraId="122BC7D8" w14:textId="77777777" w:rsidR="0076653B" w:rsidRPr="00B10859" w:rsidRDefault="0076653B" w:rsidP="00BD5568">
            <w:pPr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tr w:rsidR="0076653B" w:rsidRPr="00B10859" w14:paraId="30C0A619" w14:textId="77777777" w:rsidTr="0076653B">
        <w:trPr>
          <w:trHeight w:hRule="exact" w:val="1656"/>
        </w:trPr>
        <w:tc>
          <w:tcPr>
            <w:tcW w:w="10097" w:type="dxa"/>
          </w:tcPr>
          <w:p w14:paraId="3C0407AF" w14:textId="17D98A25" w:rsidR="0076653B" w:rsidRPr="00B10859" w:rsidRDefault="0076653B" w:rsidP="0076653B">
            <w:pPr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  <w:lang w:eastAsia="en-US"/>
              </w:rPr>
            </w:pPr>
            <w:r w:rsidRPr="00B10859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  <w:lang w:eastAsia="en-US"/>
              </w:rPr>
              <w:t>5.</w:t>
            </w:r>
          </w:p>
          <w:p w14:paraId="6001665B" w14:textId="77777777" w:rsidR="0076653B" w:rsidRPr="00B10859" w:rsidRDefault="0076653B" w:rsidP="00BD5568">
            <w:pPr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656FC60F" w14:textId="77777777" w:rsidR="005D6AEE" w:rsidRPr="00B10859" w:rsidRDefault="005D6AEE" w:rsidP="007F747D">
      <w:pPr>
        <w:rPr>
          <w:rFonts w:asciiTheme="majorHAnsi" w:hAnsiTheme="majorHAnsi"/>
          <w:b/>
          <w:sz w:val="28"/>
          <w:szCs w:val="28"/>
        </w:rPr>
      </w:pPr>
    </w:p>
    <w:p w14:paraId="44CF87BE" w14:textId="77777777" w:rsidR="00E21A73" w:rsidRPr="00B10859" w:rsidRDefault="00E21A73" w:rsidP="007F747D">
      <w:pPr>
        <w:rPr>
          <w:rFonts w:asciiTheme="majorHAnsi" w:hAnsiTheme="majorHAnsi"/>
          <w:b/>
          <w:sz w:val="28"/>
          <w:szCs w:val="28"/>
        </w:rPr>
      </w:pPr>
    </w:p>
    <w:p w14:paraId="0C0E0D83" w14:textId="77777777" w:rsidR="005D6AEE" w:rsidRPr="00B10859" w:rsidRDefault="005D6AEE" w:rsidP="007F747D">
      <w:pPr>
        <w:rPr>
          <w:rFonts w:asciiTheme="majorHAnsi" w:hAnsiTheme="majorHAnsi"/>
          <w:b/>
          <w:sz w:val="28"/>
          <w:szCs w:val="28"/>
        </w:rPr>
      </w:pPr>
    </w:p>
    <w:p w14:paraId="6535D777" w14:textId="77777777" w:rsidR="00456678" w:rsidRPr="00B10859" w:rsidRDefault="00456678">
      <w:pPr>
        <w:rPr>
          <w:rFonts w:asciiTheme="majorHAnsi" w:hAnsiTheme="majorHAnsi"/>
          <w:b/>
          <w:sz w:val="28"/>
          <w:szCs w:val="28"/>
        </w:rPr>
      </w:pPr>
      <w:r w:rsidRPr="00B10859">
        <w:rPr>
          <w:rFonts w:asciiTheme="majorHAnsi" w:hAnsiTheme="majorHAnsi"/>
          <w:b/>
          <w:sz w:val="28"/>
          <w:szCs w:val="28"/>
        </w:rPr>
        <w:br w:type="page"/>
      </w:r>
    </w:p>
    <w:p w14:paraId="122908D3" w14:textId="379B8B25" w:rsidR="001345ED" w:rsidRPr="00B10859" w:rsidRDefault="009E5FAA" w:rsidP="007F747D">
      <w:pPr>
        <w:rPr>
          <w:rFonts w:asciiTheme="majorHAnsi" w:hAnsiTheme="majorHAnsi"/>
          <w:sz w:val="28"/>
          <w:szCs w:val="28"/>
        </w:rPr>
      </w:pPr>
      <w:r w:rsidRPr="00B10859">
        <w:rPr>
          <w:rFonts w:asciiTheme="majorHAnsi" w:hAnsiTheme="majorHAnsi"/>
          <w:b/>
          <w:sz w:val="28"/>
          <w:szCs w:val="28"/>
        </w:rPr>
        <w:t xml:space="preserve">PART </w:t>
      </w:r>
      <w:r w:rsidR="00456678" w:rsidRPr="00B10859">
        <w:rPr>
          <w:rFonts w:asciiTheme="majorHAnsi" w:hAnsiTheme="majorHAnsi"/>
          <w:b/>
          <w:sz w:val="28"/>
          <w:szCs w:val="28"/>
        </w:rPr>
        <w:t>2</w:t>
      </w:r>
      <w:r w:rsidRPr="00B10859">
        <w:rPr>
          <w:rFonts w:asciiTheme="majorHAnsi" w:hAnsiTheme="majorHAnsi"/>
          <w:b/>
          <w:sz w:val="28"/>
          <w:szCs w:val="28"/>
        </w:rPr>
        <w:t>:</w:t>
      </w:r>
      <w:r w:rsidR="0076653B" w:rsidRPr="00B10859">
        <w:rPr>
          <w:rFonts w:asciiTheme="majorHAnsi" w:hAnsiTheme="majorHAnsi"/>
          <w:b/>
          <w:sz w:val="28"/>
          <w:szCs w:val="28"/>
        </w:rPr>
        <w:t xml:space="preserve"> Examining Your Defensive Triggers</w:t>
      </w:r>
      <w:r w:rsidRPr="00B10859">
        <w:rPr>
          <w:rFonts w:asciiTheme="majorHAnsi" w:hAnsiTheme="majorHAnsi"/>
          <w:sz w:val="28"/>
          <w:szCs w:val="28"/>
        </w:rPr>
        <w:t xml:space="preserve"> </w:t>
      </w:r>
    </w:p>
    <w:p w14:paraId="13E130E1" w14:textId="5AFB78EF" w:rsidR="009E5FAA" w:rsidRPr="00B10859" w:rsidRDefault="009E5FAA" w:rsidP="00FA7006">
      <w:pPr>
        <w:pStyle w:val="NormalWeb"/>
        <w:spacing w:before="0" w:beforeAutospacing="0" w:after="300" w:afterAutospacing="0" w:line="360" w:lineRule="atLeast"/>
        <w:rPr>
          <w:rFonts w:asciiTheme="majorHAnsi" w:hAnsiTheme="majorHAnsi"/>
          <w:color w:val="000000"/>
          <w:sz w:val="28"/>
          <w:szCs w:val="28"/>
        </w:rPr>
      </w:pPr>
      <w:r w:rsidRPr="00B10859">
        <w:rPr>
          <w:rFonts w:asciiTheme="majorHAnsi" w:hAnsiTheme="majorHAnsi"/>
          <w:sz w:val="28"/>
          <w:szCs w:val="28"/>
        </w:rPr>
        <w:t xml:space="preserve">Use the chart below to </w:t>
      </w:r>
      <w:r w:rsidR="005D6AEE" w:rsidRPr="00B10859">
        <w:rPr>
          <w:rFonts w:asciiTheme="majorHAnsi" w:hAnsiTheme="majorHAnsi"/>
          <w:sz w:val="28"/>
          <w:szCs w:val="28"/>
        </w:rPr>
        <w:t>l</w:t>
      </w:r>
      <w:r w:rsidRPr="00B1085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ist </w:t>
      </w:r>
      <w:r w:rsidR="0076653B" w:rsidRPr="00B10859">
        <w:rPr>
          <w:rFonts w:asciiTheme="majorHAnsi" w:hAnsiTheme="majorHAnsi"/>
          <w:color w:val="000000"/>
          <w:sz w:val="28"/>
          <w:szCs w:val="28"/>
        </w:rPr>
        <w:t>the defense mechanisms you personally use most often when defending yourself and then the behaviors you tend to use to put others on the defensive.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8"/>
        <w:gridCol w:w="4958"/>
      </w:tblGrid>
      <w:tr w:rsidR="009E5FAA" w:rsidRPr="00B10859" w14:paraId="684A2B4A" w14:textId="77777777" w:rsidTr="001345ED">
        <w:trPr>
          <w:trHeight w:val="145"/>
        </w:trPr>
        <w:tc>
          <w:tcPr>
            <w:tcW w:w="4958" w:type="dxa"/>
          </w:tcPr>
          <w:p w14:paraId="411CDBBD" w14:textId="71EBD90E" w:rsidR="009E5FAA" w:rsidRPr="00B10859" w:rsidRDefault="00FA7006" w:rsidP="00262B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10859">
              <w:rPr>
                <w:rFonts w:asciiTheme="majorHAnsi" w:hAnsiTheme="majorHAnsi"/>
                <w:b/>
                <w:sz w:val="28"/>
                <w:szCs w:val="28"/>
              </w:rPr>
              <w:t>My Defense Mechanisms</w:t>
            </w:r>
          </w:p>
        </w:tc>
        <w:tc>
          <w:tcPr>
            <w:tcW w:w="4958" w:type="dxa"/>
          </w:tcPr>
          <w:p w14:paraId="0B26BDC0" w14:textId="22BB4084" w:rsidR="009E5FAA" w:rsidRPr="00B10859" w:rsidRDefault="00FA7006" w:rsidP="00262B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10859">
              <w:rPr>
                <w:rFonts w:asciiTheme="majorHAnsi" w:hAnsiTheme="majorHAnsi"/>
                <w:b/>
                <w:sz w:val="28"/>
                <w:szCs w:val="28"/>
              </w:rPr>
              <w:t>Behaviors I Use to Put Others on the Defensive</w:t>
            </w:r>
          </w:p>
        </w:tc>
      </w:tr>
      <w:tr w:rsidR="00FA7006" w:rsidRPr="00B10859" w14:paraId="32FD8634" w14:textId="77777777" w:rsidTr="001345ED">
        <w:trPr>
          <w:trHeight w:val="145"/>
        </w:trPr>
        <w:tc>
          <w:tcPr>
            <w:tcW w:w="4958" w:type="dxa"/>
          </w:tcPr>
          <w:p w14:paraId="4312488A" w14:textId="77777777" w:rsidR="00FA7006" w:rsidRPr="00B10859" w:rsidRDefault="00FA7006" w:rsidP="007F74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2F75B332" w14:textId="77777777" w:rsidR="00FA7006" w:rsidRPr="00B10859" w:rsidRDefault="00FA7006" w:rsidP="007F74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51684F91" w14:textId="77777777" w:rsidR="00FA7006" w:rsidRPr="00B10859" w:rsidRDefault="00FA7006" w:rsidP="007F74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29C155AE" w14:textId="77777777" w:rsidR="00FA7006" w:rsidRPr="00B10859" w:rsidRDefault="00FA7006" w:rsidP="007F74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7900AC2E" w14:textId="77777777" w:rsidR="00FA7006" w:rsidRPr="00B10859" w:rsidRDefault="00FA7006" w:rsidP="007F74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29DA54DA" w14:textId="77777777" w:rsidR="00FA7006" w:rsidRPr="00B10859" w:rsidRDefault="00FA7006" w:rsidP="007F74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7F5F7A7" w14:textId="77777777" w:rsidR="00FA7006" w:rsidRPr="00B10859" w:rsidRDefault="00FA7006" w:rsidP="007F74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722A8DF1" w14:textId="77777777" w:rsidR="00FA7006" w:rsidRPr="00B10859" w:rsidRDefault="00FA7006" w:rsidP="007F74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7C5B5970" w14:textId="77777777" w:rsidR="00FA7006" w:rsidRPr="00B10859" w:rsidRDefault="00FA7006" w:rsidP="007F74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57831E1D" w14:textId="77777777" w:rsidR="00FA7006" w:rsidRPr="00B10859" w:rsidRDefault="00FA7006" w:rsidP="007F74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6594534E" w14:textId="77777777" w:rsidR="00FA7006" w:rsidRPr="00B10859" w:rsidRDefault="00FA7006" w:rsidP="007F74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064CC1D0" w14:textId="77777777" w:rsidR="00FA7006" w:rsidRPr="00B10859" w:rsidRDefault="00FA7006" w:rsidP="007F74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49B4004F" w14:textId="77777777" w:rsidR="00FA7006" w:rsidRPr="00B10859" w:rsidRDefault="00FA7006" w:rsidP="007F74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197CB5F0" w14:textId="77777777" w:rsidR="00FA7006" w:rsidRPr="00B10859" w:rsidRDefault="00FA7006" w:rsidP="007F74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605C667E" w14:textId="77777777" w:rsidR="00FA7006" w:rsidRPr="00B10859" w:rsidRDefault="00FA7006" w:rsidP="007F74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53D4D35A" w14:textId="77777777" w:rsidR="00FA7006" w:rsidRPr="00B10859" w:rsidRDefault="00FA7006" w:rsidP="007F74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DA487EE" w14:textId="77777777" w:rsidR="00FA7006" w:rsidRPr="00B10859" w:rsidRDefault="00FA7006" w:rsidP="007F74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6BFF8E06" w14:textId="77777777" w:rsidR="00FA7006" w:rsidRPr="00B10859" w:rsidRDefault="00FA7006" w:rsidP="007F74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23BF3B05" w14:textId="77777777" w:rsidR="00FA7006" w:rsidRPr="00B10859" w:rsidRDefault="00FA7006" w:rsidP="007F74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958" w:type="dxa"/>
          </w:tcPr>
          <w:p w14:paraId="7A47E3DD" w14:textId="77777777" w:rsidR="00FA7006" w:rsidRPr="00B10859" w:rsidRDefault="00FA7006" w:rsidP="007F74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A7006" w:rsidRPr="00B10859" w14:paraId="6810820F" w14:textId="77777777" w:rsidTr="00B10859">
        <w:trPr>
          <w:trHeight w:val="145"/>
        </w:trPr>
        <w:tc>
          <w:tcPr>
            <w:tcW w:w="9916" w:type="dxa"/>
            <w:gridSpan w:val="2"/>
          </w:tcPr>
          <w:p w14:paraId="23E6CB43" w14:textId="10E072B6" w:rsidR="00FA7006" w:rsidRPr="00B10859" w:rsidRDefault="00FA7006" w:rsidP="00FA7006">
            <w:pPr>
              <w:pStyle w:val="NormalWeb"/>
              <w:spacing w:before="0" w:beforeAutospacing="0" w:after="0" w:afterAutospacing="0" w:line="360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B10859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Describe a recent example that illustrates one of the behaviors you listed </w:t>
            </w:r>
            <w:r w:rsidR="000C542E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above </w:t>
            </w:r>
            <w:r w:rsidRPr="00B10859">
              <w:rPr>
                <w:rFonts w:asciiTheme="majorHAnsi" w:hAnsiTheme="majorHAnsi"/>
                <w:color w:val="000000"/>
                <w:sz w:val="28"/>
                <w:szCs w:val="28"/>
              </w:rPr>
              <w:t>and concrete strategies or actions that could be used in a similar situation to create a more supportive atmosphere.</w:t>
            </w:r>
          </w:p>
        </w:tc>
      </w:tr>
      <w:tr w:rsidR="00FA7006" w:rsidRPr="00B10859" w14:paraId="26C988B8" w14:textId="77777777" w:rsidTr="00B10859">
        <w:trPr>
          <w:trHeight w:val="145"/>
        </w:trPr>
        <w:tc>
          <w:tcPr>
            <w:tcW w:w="9916" w:type="dxa"/>
            <w:gridSpan w:val="2"/>
          </w:tcPr>
          <w:p w14:paraId="670DE143" w14:textId="77777777" w:rsidR="00FA7006" w:rsidRPr="00B10859" w:rsidRDefault="00FA7006" w:rsidP="00FA7006">
            <w:pPr>
              <w:pStyle w:val="NormalWeb"/>
              <w:spacing w:before="0" w:beforeAutospacing="0" w:after="0" w:afterAutospacing="0" w:line="360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14:paraId="1A87BC88" w14:textId="77777777" w:rsidR="00FA7006" w:rsidRPr="00B10859" w:rsidRDefault="00FA7006" w:rsidP="00FA7006">
            <w:pPr>
              <w:pStyle w:val="NormalWeb"/>
              <w:spacing w:before="0" w:beforeAutospacing="0" w:after="0" w:afterAutospacing="0" w:line="360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14:paraId="6458642D" w14:textId="77777777" w:rsidR="00FA7006" w:rsidRPr="00B10859" w:rsidRDefault="00FA7006" w:rsidP="00FA7006">
            <w:pPr>
              <w:pStyle w:val="NormalWeb"/>
              <w:spacing w:before="0" w:beforeAutospacing="0" w:after="0" w:afterAutospacing="0" w:line="360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14:paraId="2E080A16" w14:textId="77777777" w:rsidR="00FA7006" w:rsidRPr="00B10859" w:rsidRDefault="00FA7006" w:rsidP="00FA7006">
            <w:pPr>
              <w:pStyle w:val="NormalWeb"/>
              <w:spacing w:before="0" w:beforeAutospacing="0" w:after="0" w:afterAutospacing="0" w:line="360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14:paraId="0577AB83" w14:textId="77777777" w:rsidR="00FA7006" w:rsidRPr="00B10859" w:rsidRDefault="00FA7006" w:rsidP="00FA7006">
            <w:pPr>
              <w:pStyle w:val="NormalWeb"/>
              <w:spacing w:before="0" w:beforeAutospacing="0" w:after="0" w:afterAutospacing="0" w:line="360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14:paraId="5C272543" w14:textId="77777777" w:rsidR="00FA7006" w:rsidRPr="00B10859" w:rsidRDefault="00FA7006" w:rsidP="00FA7006">
            <w:pPr>
              <w:pStyle w:val="NormalWeb"/>
              <w:spacing w:before="0" w:beforeAutospacing="0" w:after="0" w:afterAutospacing="0" w:line="360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14:paraId="64CD564D" w14:textId="77777777" w:rsidR="00FA7006" w:rsidRPr="00B10859" w:rsidRDefault="00FA7006" w:rsidP="00FA7006">
            <w:pPr>
              <w:pStyle w:val="NormalWeb"/>
              <w:spacing w:before="0" w:beforeAutospacing="0" w:after="0" w:afterAutospacing="0" w:line="360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14:paraId="6198322B" w14:textId="77777777" w:rsidR="00FA7006" w:rsidRPr="00B10859" w:rsidRDefault="00FA7006" w:rsidP="00FA7006">
            <w:pPr>
              <w:pStyle w:val="NormalWeb"/>
              <w:spacing w:before="0" w:beforeAutospacing="0" w:after="0" w:afterAutospacing="0" w:line="360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</w:tr>
    </w:tbl>
    <w:p w14:paraId="13EC89B0" w14:textId="53FB637F" w:rsidR="001345ED" w:rsidRPr="00B10859" w:rsidRDefault="009E5FAA" w:rsidP="00533365">
      <w:pPr>
        <w:rPr>
          <w:rFonts w:asciiTheme="majorHAnsi" w:hAnsiTheme="majorHAnsi"/>
          <w:b/>
          <w:sz w:val="28"/>
          <w:szCs w:val="28"/>
        </w:rPr>
      </w:pPr>
      <w:r w:rsidRPr="00B10859">
        <w:rPr>
          <w:rFonts w:asciiTheme="majorHAnsi" w:hAnsiTheme="majorHAnsi"/>
          <w:b/>
          <w:sz w:val="28"/>
          <w:szCs w:val="28"/>
        </w:rPr>
        <w:t xml:space="preserve">PART </w:t>
      </w:r>
      <w:r w:rsidR="00456678" w:rsidRPr="00B10859">
        <w:rPr>
          <w:rFonts w:asciiTheme="majorHAnsi" w:hAnsiTheme="majorHAnsi"/>
          <w:b/>
          <w:sz w:val="28"/>
          <w:szCs w:val="28"/>
        </w:rPr>
        <w:t>3</w:t>
      </w:r>
      <w:r w:rsidRPr="00B10859">
        <w:rPr>
          <w:rFonts w:asciiTheme="majorHAnsi" w:hAnsiTheme="majorHAnsi"/>
          <w:b/>
          <w:sz w:val="28"/>
          <w:szCs w:val="28"/>
        </w:rPr>
        <w:t xml:space="preserve">: </w:t>
      </w:r>
      <w:r w:rsidR="00456678" w:rsidRPr="00B10859">
        <w:rPr>
          <w:rFonts w:asciiTheme="majorHAnsi" w:hAnsiTheme="majorHAnsi"/>
          <w:b/>
          <w:sz w:val="28"/>
          <w:szCs w:val="28"/>
        </w:rPr>
        <w:t>Philosophy of Teaching Statement</w:t>
      </w:r>
    </w:p>
    <w:p w14:paraId="746AEA9E" w14:textId="4DEDC2C1" w:rsidR="00533365" w:rsidRPr="00B10859" w:rsidRDefault="009842FC" w:rsidP="00533365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Copy the "philosophy of t</w:t>
      </w:r>
      <w:r w:rsidR="00456678" w:rsidRPr="00B10859">
        <w:rPr>
          <w:rFonts w:asciiTheme="majorHAnsi" w:hAnsiTheme="majorHAnsi"/>
          <w:color w:val="000000"/>
          <w:sz w:val="28"/>
          <w:szCs w:val="28"/>
        </w:rPr>
        <w:t>eaching" statement you completed in Activity 1 of Module 2 here. Continue to refer back to this statement throughout the course to adjust and expand on it as you expand your understanding of effective supervisory relationships.</w:t>
      </w:r>
    </w:p>
    <w:p w14:paraId="66B4E202" w14:textId="77777777" w:rsidR="00456678" w:rsidRPr="00B10859" w:rsidRDefault="00456678" w:rsidP="00533365">
      <w:pPr>
        <w:rPr>
          <w:rFonts w:asciiTheme="majorHAnsi" w:hAnsiTheme="majorHAnsi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456678" w:rsidRPr="00B10859" w14:paraId="17D13260" w14:textId="77777777" w:rsidTr="00456678">
        <w:tc>
          <w:tcPr>
            <w:tcW w:w="10296" w:type="dxa"/>
          </w:tcPr>
          <w:p w14:paraId="4F865BC6" w14:textId="77777777" w:rsidR="00456678" w:rsidRPr="00B10859" w:rsidRDefault="00456678" w:rsidP="00533365">
            <w:pP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en-US"/>
              </w:rPr>
            </w:pPr>
          </w:p>
          <w:p w14:paraId="707B9F08" w14:textId="77777777" w:rsidR="00456678" w:rsidRPr="00B10859" w:rsidRDefault="00456678" w:rsidP="00533365">
            <w:pP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en-US"/>
              </w:rPr>
            </w:pPr>
          </w:p>
          <w:p w14:paraId="1B8DB1FA" w14:textId="77777777" w:rsidR="00456678" w:rsidRPr="00B10859" w:rsidRDefault="00456678" w:rsidP="00533365">
            <w:pP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en-US"/>
              </w:rPr>
            </w:pPr>
          </w:p>
          <w:p w14:paraId="5190E985" w14:textId="77777777" w:rsidR="00456678" w:rsidRPr="00B10859" w:rsidRDefault="00456678" w:rsidP="00533365">
            <w:pP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en-US"/>
              </w:rPr>
            </w:pPr>
          </w:p>
          <w:p w14:paraId="3F5B77A5" w14:textId="77777777" w:rsidR="00456678" w:rsidRPr="00B10859" w:rsidRDefault="00456678" w:rsidP="00533365">
            <w:pP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en-US"/>
              </w:rPr>
            </w:pPr>
          </w:p>
          <w:p w14:paraId="3309D719" w14:textId="77777777" w:rsidR="00456678" w:rsidRDefault="00456678" w:rsidP="00533365">
            <w:pP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en-US"/>
              </w:rPr>
            </w:pPr>
          </w:p>
          <w:p w14:paraId="0E318856" w14:textId="77777777" w:rsidR="00C01BCC" w:rsidRPr="00B10859" w:rsidRDefault="00C01BCC" w:rsidP="00533365">
            <w:pP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en-US"/>
              </w:rPr>
            </w:pPr>
          </w:p>
          <w:p w14:paraId="0EB02D94" w14:textId="77777777" w:rsidR="00456678" w:rsidRPr="00B10859" w:rsidRDefault="00456678" w:rsidP="00533365">
            <w:pP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63E573A5" w14:textId="77777777" w:rsidR="00533365" w:rsidRPr="00B10859" w:rsidRDefault="00533365" w:rsidP="00533365">
      <w:pPr>
        <w:rPr>
          <w:rFonts w:asciiTheme="majorHAnsi" w:eastAsia="Times New Roman" w:hAnsiTheme="majorHAnsi" w:cs="Times New Roman"/>
          <w:sz w:val="28"/>
          <w:szCs w:val="28"/>
          <w:lang w:eastAsia="en-US"/>
        </w:rPr>
      </w:pPr>
    </w:p>
    <w:p w14:paraId="74925E4D" w14:textId="797E33C3" w:rsidR="001345ED" w:rsidRPr="00B10859" w:rsidRDefault="005D6AEE" w:rsidP="005D6AEE">
      <w:pPr>
        <w:rPr>
          <w:rFonts w:asciiTheme="majorHAnsi" w:eastAsia="Times New Roman" w:hAnsiTheme="majorHAnsi" w:cs="Times New Roman"/>
          <w:b/>
          <w:sz w:val="28"/>
          <w:szCs w:val="28"/>
          <w:lang w:eastAsia="en-US"/>
        </w:rPr>
      </w:pPr>
      <w:r w:rsidRPr="00B10859">
        <w:rPr>
          <w:rFonts w:asciiTheme="majorHAnsi" w:eastAsia="Times New Roman" w:hAnsiTheme="majorHAnsi" w:cs="Times New Roman"/>
          <w:b/>
          <w:sz w:val="28"/>
          <w:szCs w:val="28"/>
          <w:lang w:eastAsia="en-US"/>
        </w:rPr>
        <w:t xml:space="preserve">PART </w:t>
      </w:r>
      <w:r w:rsidR="00456678" w:rsidRPr="00B10859">
        <w:rPr>
          <w:rFonts w:asciiTheme="majorHAnsi" w:eastAsia="Times New Roman" w:hAnsiTheme="majorHAnsi" w:cs="Times New Roman"/>
          <w:b/>
          <w:sz w:val="28"/>
          <w:szCs w:val="28"/>
          <w:lang w:eastAsia="en-US"/>
        </w:rPr>
        <w:t>4</w:t>
      </w:r>
      <w:r w:rsidRPr="00B10859">
        <w:rPr>
          <w:rFonts w:asciiTheme="majorHAnsi" w:eastAsia="Times New Roman" w:hAnsiTheme="majorHAnsi" w:cs="Times New Roman"/>
          <w:b/>
          <w:sz w:val="28"/>
          <w:szCs w:val="28"/>
          <w:lang w:eastAsia="en-US"/>
        </w:rPr>
        <w:t xml:space="preserve">: </w:t>
      </w:r>
      <w:r w:rsidR="00B10859" w:rsidRPr="00B10859">
        <w:rPr>
          <w:rFonts w:asciiTheme="majorHAnsi" w:eastAsia="Times New Roman" w:hAnsiTheme="majorHAnsi" w:cs="Times New Roman"/>
          <w:b/>
          <w:sz w:val="28"/>
          <w:szCs w:val="28"/>
          <w:lang w:eastAsia="en-US"/>
        </w:rPr>
        <w:t>Self-Assessment Preferences</w:t>
      </w:r>
    </w:p>
    <w:p w14:paraId="58F48AA0" w14:textId="1E812EA8" w:rsidR="00B10859" w:rsidRDefault="00B10859" w:rsidP="00B10859">
      <w:pPr>
        <w:pStyle w:val="NormalWeb"/>
        <w:spacing w:before="0" w:beforeAutospacing="0" w:after="0" w:afterAutospacing="0" w:line="360" w:lineRule="atLeast"/>
        <w:rPr>
          <w:rFonts w:asciiTheme="majorHAnsi" w:hAnsiTheme="majorHAnsi"/>
          <w:color w:val="000000"/>
          <w:sz w:val="28"/>
          <w:szCs w:val="28"/>
        </w:rPr>
      </w:pPr>
      <w:r w:rsidRPr="009842FC">
        <w:rPr>
          <w:rFonts w:asciiTheme="majorHAnsi" w:hAnsiTheme="majorHAnsi"/>
          <w:color w:val="000000"/>
          <w:sz w:val="28"/>
          <w:szCs w:val="28"/>
        </w:rPr>
        <w:t xml:space="preserve">Reflect on the self-assessment you completed in Activity 2 of Module 2 and what you learned about communication in Module 1. Note your preferences in the </w:t>
      </w:r>
      <w:r w:rsidR="003B4711">
        <w:rPr>
          <w:rFonts w:asciiTheme="majorHAnsi" w:hAnsiTheme="majorHAnsi"/>
          <w:color w:val="000000"/>
          <w:sz w:val="28"/>
          <w:szCs w:val="28"/>
        </w:rPr>
        <w:t>table. Then, in the next column</w:t>
      </w:r>
      <w:r w:rsidRPr="009842FC">
        <w:rPr>
          <w:rFonts w:asciiTheme="majorHAnsi" w:hAnsiTheme="majorHAnsi"/>
          <w:color w:val="000000"/>
          <w:sz w:val="28"/>
          <w:szCs w:val="28"/>
        </w:rPr>
        <w:t>, describe how these preferences might affect the way you</w:t>
      </w:r>
      <w:r w:rsidRPr="00B10859">
        <w:rPr>
          <w:rFonts w:asciiTheme="majorHAnsi" w:hAnsiTheme="majorHAnsi"/>
          <w:color w:val="000000"/>
          <w:sz w:val="28"/>
          <w:szCs w:val="28"/>
        </w:rPr>
        <w:t xml:space="preserve"> communicate with your students.</w:t>
      </w:r>
    </w:p>
    <w:p w14:paraId="3CD24C4F" w14:textId="77777777" w:rsidR="003B4711" w:rsidRPr="00B10859" w:rsidRDefault="003B4711" w:rsidP="00B10859">
      <w:pPr>
        <w:pStyle w:val="NormalWeb"/>
        <w:spacing w:before="0" w:beforeAutospacing="0" w:after="0" w:afterAutospacing="0" w:line="360" w:lineRule="atLeast"/>
        <w:rPr>
          <w:rFonts w:asciiTheme="majorHAnsi" w:hAnsiTheme="majorHAnsi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F174C0" w14:paraId="102A37D7" w14:textId="77777777" w:rsidTr="00F174C0">
        <w:tc>
          <w:tcPr>
            <w:tcW w:w="5148" w:type="dxa"/>
          </w:tcPr>
          <w:p w14:paraId="77777756" w14:textId="7738CDEB" w:rsidR="00F174C0" w:rsidRPr="003B4711" w:rsidRDefault="003B4711" w:rsidP="003B471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B4711">
              <w:rPr>
                <w:rFonts w:asciiTheme="majorHAnsi" w:hAnsiTheme="majorHAnsi"/>
                <w:b/>
                <w:sz w:val="28"/>
                <w:szCs w:val="28"/>
              </w:rPr>
              <w:t>My Self-Assessment Preferences</w:t>
            </w:r>
          </w:p>
        </w:tc>
        <w:tc>
          <w:tcPr>
            <w:tcW w:w="5148" w:type="dxa"/>
          </w:tcPr>
          <w:p w14:paraId="3D2A05B8" w14:textId="5CE7A2DE" w:rsidR="00F174C0" w:rsidRPr="003B4711" w:rsidRDefault="003B4711" w:rsidP="003B471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B4711">
              <w:rPr>
                <w:rFonts w:asciiTheme="majorHAnsi" w:hAnsiTheme="majorHAnsi"/>
                <w:b/>
                <w:sz w:val="28"/>
                <w:szCs w:val="28"/>
              </w:rPr>
              <w:t>How Preference Affects Communication with Students</w:t>
            </w:r>
          </w:p>
        </w:tc>
      </w:tr>
      <w:tr w:rsidR="00F174C0" w14:paraId="312DB834" w14:textId="77777777" w:rsidTr="00F174C0">
        <w:tc>
          <w:tcPr>
            <w:tcW w:w="5148" w:type="dxa"/>
          </w:tcPr>
          <w:p w14:paraId="3D60158F" w14:textId="77777777" w:rsidR="00F174C0" w:rsidRDefault="00F174C0" w:rsidP="00AC6A4C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A27F2E8" w14:textId="77777777" w:rsidR="003B4711" w:rsidRDefault="003B4711" w:rsidP="00AC6A4C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99E6D98" w14:textId="77777777" w:rsidR="003B4711" w:rsidRDefault="003B4711" w:rsidP="00AC6A4C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EACFE55" w14:textId="77777777" w:rsidR="003B4711" w:rsidRDefault="003B4711" w:rsidP="00AC6A4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148" w:type="dxa"/>
          </w:tcPr>
          <w:p w14:paraId="0DA5EACF" w14:textId="77777777" w:rsidR="00F174C0" w:rsidRDefault="00F174C0" w:rsidP="00AC6A4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F174C0" w14:paraId="11A9B24A" w14:textId="77777777" w:rsidTr="00F174C0">
        <w:tc>
          <w:tcPr>
            <w:tcW w:w="5148" w:type="dxa"/>
          </w:tcPr>
          <w:p w14:paraId="2DDF4CB7" w14:textId="77777777" w:rsidR="00F174C0" w:rsidRDefault="00F174C0" w:rsidP="00AC6A4C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A8EE2EB" w14:textId="77777777" w:rsidR="003B4711" w:rsidRDefault="003B4711" w:rsidP="00AC6A4C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6A4346E" w14:textId="77777777" w:rsidR="003B4711" w:rsidRDefault="003B4711" w:rsidP="00AC6A4C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20074CA" w14:textId="77777777" w:rsidR="003B4711" w:rsidRDefault="003B4711" w:rsidP="00AC6A4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148" w:type="dxa"/>
          </w:tcPr>
          <w:p w14:paraId="268D3151" w14:textId="77777777" w:rsidR="00F174C0" w:rsidRDefault="00F174C0" w:rsidP="00AC6A4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F174C0" w14:paraId="1B2B0E0C" w14:textId="77777777" w:rsidTr="00F174C0">
        <w:tc>
          <w:tcPr>
            <w:tcW w:w="5148" w:type="dxa"/>
          </w:tcPr>
          <w:p w14:paraId="647C1861" w14:textId="77777777" w:rsidR="00F174C0" w:rsidRDefault="00F174C0" w:rsidP="00AC6A4C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7C038D4" w14:textId="77777777" w:rsidR="003B4711" w:rsidRDefault="003B4711" w:rsidP="00AC6A4C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450CC98" w14:textId="77777777" w:rsidR="003B4711" w:rsidRDefault="003B4711" w:rsidP="00AC6A4C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6298DC3" w14:textId="77777777" w:rsidR="003B4711" w:rsidRDefault="003B4711" w:rsidP="00AC6A4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148" w:type="dxa"/>
          </w:tcPr>
          <w:p w14:paraId="73303340" w14:textId="77777777" w:rsidR="00F174C0" w:rsidRDefault="00F174C0" w:rsidP="00AC6A4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F174C0" w14:paraId="4522D776" w14:textId="77777777" w:rsidTr="00F174C0">
        <w:tc>
          <w:tcPr>
            <w:tcW w:w="5148" w:type="dxa"/>
          </w:tcPr>
          <w:p w14:paraId="5AC5CA2B" w14:textId="77777777" w:rsidR="00F174C0" w:rsidRDefault="00F174C0" w:rsidP="00AC6A4C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0E9C3A3" w14:textId="77777777" w:rsidR="003B4711" w:rsidRDefault="003B4711" w:rsidP="00AC6A4C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3033342" w14:textId="77777777" w:rsidR="003B4711" w:rsidRDefault="003B4711" w:rsidP="00AC6A4C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DC69622" w14:textId="77777777" w:rsidR="003B4711" w:rsidRDefault="003B4711" w:rsidP="00AC6A4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148" w:type="dxa"/>
          </w:tcPr>
          <w:p w14:paraId="267A83E6" w14:textId="77777777" w:rsidR="00F174C0" w:rsidRDefault="00F174C0" w:rsidP="00AC6A4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647D9F99" w14:textId="77777777" w:rsidR="007F747D" w:rsidRPr="00B10859" w:rsidRDefault="007F747D" w:rsidP="00AC6A4C">
      <w:pPr>
        <w:rPr>
          <w:rFonts w:asciiTheme="majorHAnsi" w:hAnsiTheme="majorHAnsi"/>
          <w:sz w:val="28"/>
          <w:szCs w:val="28"/>
        </w:rPr>
      </w:pPr>
    </w:p>
    <w:p w14:paraId="30B635A7" w14:textId="17EFF9D5" w:rsidR="00F174C0" w:rsidRPr="003B4711" w:rsidRDefault="002D3BC8" w:rsidP="002D3BC8">
      <w:pPr>
        <w:rPr>
          <w:rFonts w:asciiTheme="majorHAnsi" w:eastAsia="Times New Roman" w:hAnsiTheme="majorHAnsi" w:cs="Times New Roman"/>
          <w:b/>
          <w:sz w:val="28"/>
          <w:szCs w:val="28"/>
          <w:lang w:eastAsia="en-US"/>
        </w:rPr>
      </w:pPr>
      <w:r w:rsidRPr="003B4711">
        <w:rPr>
          <w:rFonts w:asciiTheme="majorHAnsi" w:eastAsia="Times New Roman" w:hAnsiTheme="majorHAnsi" w:cs="Times New Roman"/>
          <w:b/>
          <w:sz w:val="28"/>
          <w:szCs w:val="28"/>
          <w:lang w:eastAsia="en-US"/>
        </w:rPr>
        <w:t xml:space="preserve">PART </w:t>
      </w:r>
      <w:r w:rsidR="00F174C0" w:rsidRPr="003B4711">
        <w:rPr>
          <w:rFonts w:asciiTheme="majorHAnsi" w:eastAsia="Times New Roman" w:hAnsiTheme="majorHAnsi" w:cs="Times New Roman"/>
          <w:b/>
          <w:sz w:val="28"/>
          <w:szCs w:val="28"/>
          <w:lang w:eastAsia="en-US"/>
        </w:rPr>
        <w:t>5</w:t>
      </w:r>
      <w:r w:rsidRPr="003B4711">
        <w:rPr>
          <w:rFonts w:asciiTheme="majorHAnsi" w:eastAsia="Times New Roman" w:hAnsiTheme="majorHAnsi" w:cs="Times New Roman"/>
          <w:b/>
          <w:sz w:val="28"/>
          <w:szCs w:val="28"/>
          <w:lang w:eastAsia="en-US"/>
        </w:rPr>
        <w:t xml:space="preserve">:  </w:t>
      </w:r>
      <w:r w:rsidR="00F174C0" w:rsidRPr="003B4711">
        <w:rPr>
          <w:rFonts w:asciiTheme="majorHAnsi" w:eastAsia="Times New Roman" w:hAnsiTheme="majorHAnsi" w:cs="Times New Roman"/>
          <w:b/>
          <w:sz w:val="28"/>
          <w:szCs w:val="28"/>
          <w:lang w:eastAsia="en-US"/>
        </w:rPr>
        <w:t>Perspective Mindmap</w:t>
      </w:r>
    </w:p>
    <w:p w14:paraId="590D9399" w14:textId="78E435C3" w:rsidR="00F174C0" w:rsidRPr="00F174C0" w:rsidRDefault="00F174C0" w:rsidP="00F174C0">
      <w:pPr>
        <w:pStyle w:val="NormalWeb"/>
        <w:spacing w:before="0" w:beforeAutospacing="0" w:after="300" w:afterAutospacing="0" w:line="360" w:lineRule="atLeast"/>
        <w:rPr>
          <w:rFonts w:asciiTheme="majorHAnsi" w:hAnsiTheme="majorHAnsi"/>
          <w:color w:val="000000"/>
          <w:sz w:val="28"/>
          <w:szCs w:val="28"/>
        </w:rPr>
      </w:pPr>
      <w:r w:rsidRPr="00F174C0">
        <w:rPr>
          <w:rFonts w:asciiTheme="majorHAnsi" w:hAnsiTheme="majorHAnsi"/>
          <w:color w:val="000000"/>
          <w:sz w:val="28"/>
          <w:szCs w:val="28"/>
        </w:rPr>
        <w:t>In Activity 2 of Module 3, you created a “mindmap of cultural perspective”. Write about the process of creating your mindmap.</w:t>
      </w:r>
      <w:r w:rsidRPr="00F174C0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  <w:r w:rsidRPr="00F174C0">
        <w:rPr>
          <w:rStyle w:val="Emphasis"/>
          <w:rFonts w:asciiTheme="majorHAnsi" w:hAnsiTheme="majorHAnsi"/>
          <w:color w:val="000000"/>
          <w:sz w:val="28"/>
          <w:szCs w:val="28"/>
        </w:rPr>
        <w:t>What new awareness did you gain of your personal perspectives? What did you learn by viewing the mindmaps of others?</w:t>
      </w:r>
      <w:r w:rsidRPr="00F174C0">
        <w:rPr>
          <w:rStyle w:val="apple-converted-space"/>
          <w:rFonts w:asciiTheme="majorHAnsi" w:hAnsiTheme="majorHAnsi"/>
          <w:i/>
          <w:iCs/>
          <w:color w:val="000000"/>
          <w:sz w:val="28"/>
          <w:szCs w:val="28"/>
        </w:rPr>
        <w:t> </w:t>
      </w:r>
      <w:r w:rsidRPr="00F174C0">
        <w:rPr>
          <w:rFonts w:asciiTheme="majorHAnsi" w:hAnsiTheme="majorHAnsi"/>
          <w:color w:val="000000"/>
          <w:sz w:val="28"/>
          <w:szCs w:val="28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3B4711" w14:paraId="14547D5D" w14:textId="77777777" w:rsidTr="003B4711">
        <w:tc>
          <w:tcPr>
            <w:tcW w:w="10296" w:type="dxa"/>
          </w:tcPr>
          <w:p w14:paraId="085A0C6A" w14:textId="77777777" w:rsidR="003B4711" w:rsidRDefault="003B4711" w:rsidP="00F174C0">
            <w:pPr>
              <w:pStyle w:val="Heading3"/>
              <w:spacing w:before="0" w:beforeAutospacing="0" w:after="0" w:afterAutospacing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  <w:p w14:paraId="019AF7C2" w14:textId="77777777" w:rsidR="003B4711" w:rsidRDefault="003B4711" w:rsidP="00F174C0">
            <w:pPr>
              <w:pStyle w:val="Heading3"/>
              <w:spacing w:before="0" w:beforeAutospacing="0" w:after="0" w:afterAutospacing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  <w:p w14:paraId="311F7843" w14:textId="77777777" w:rsidR="003B4711" w:rsidRDefault="003B4711" w:rsidP="00F174C0">
            <w:pPr>
              <w:pStyle w:val="Heading3"/>
              <w:spacing w:before="0" w:beforeAutospacing="0" w:after="0" w:afterAutospacing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  <w:p w14:paraId="1F557151" w14:textId="77777777" w:rsidR="003B4711" w:rsidRDefault="003B4711" w:rsidP="00F174C0">
            <w:pPr>
              <w:pStyle w:val="Heading3"/>
              <w:spacing w:before="0" w:beforeAutospacing="0" w:after="0" w:afterAutospacing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  <w:p w14:paraId="2BE900A3" w14:textId="77777777" w:rsidR="003B4711" w:rsidRDefault="003B4711" w:rsidP="00F174C0">
            <w:pPr>
              <w:pStyle w:val="Heading3"/>
              <w:spacing w:before="0" w:beforeAutospacing="0" w:after="0" w:afterAutospacing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  <w:p w14:paraId="24CA44FF" w14:textId="77777777" w:rsidR="003B4711" w:rsidRDefault="003B4711" w:rsidP="00F174C0">
            <w:pPr>
              <w:pStyle w:val="Heading3"/>
              <w:spacing w:before="0" w:beforeAutospacing="0" w:after="0" w:afterAutospacing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  <w:p w14:paraId="7EC5A950" w14:textId="77777777" w:rsidR="003B4711" w:rsidRDefault="003B4711" w:rsidP="00F174C0">
            <w:pPr>
              <w:pStyle w:val="Heading3"/>
              <w:spacing w:before="0" w:beforeAutospacing="0" w:after="0" w:afterAutospacing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  <w:p w14:paraId="7FFD4CDF" w14:textId="77777777" w:rsidR="003B4711" w:rsidRDefault="003B4711" w:rsidP="00F174C0">
            <w:pPr>
              <w:pStyle w:val="Heading3"/>
              <w:spacing w:before="0" w:beforeAutospacing="0" w:after="0" w:afterAutospacing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  <w:p w14:paraId="337AF156" w14:textId="77777777" w:rsidR="003B4711" w:rsidRDefault="003B4711" w:rsidP="00F174C0">
            <w:pPr>
              <w:pStyle w:val="Heading3"/>
              <w:spacing w:before="0" w:beforeAutospacing="0" w:after="0" w:afterAutospacing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  <w:p w14:paraId="0E89407E" w14:textId="77777777" w:rsidR="003B4711" w:rsidRDefault="003B4711" w:rsidP="00F174C0">
            <w:pPr>
              <w:pStyle w:val="Heading3"/>
              <w:spacing w:before="0" w:beforeAutospacing="0" w:after="0" w:afterAutospacing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  <w:p w14:paraId="427BE9DB" w14:textId="77777777" w:rsidR="003B4711" w:rsidRDefault="003B4711" w:rsidP="00F174C0">
            <w:pPr>
              <w:pStyle w:val="Heading3"/>
              <w:spacing w:before="0" w:beforeAutospacing="0" w:after="0" w:afterAutospacing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  <w:p w14:paraId="26C7465C" w14:textId="77777777" w:rsidR="003B4711" w:rsidRDefault="003B4711" w:rsidP="00F174C0">
            <w:pPr>
              <w:pStyle w:val="Heading3"/>
              <w:spacing w:before="0" w:beforeAutospacing="0" w:after="0" w:afterAutospacing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  <w:p w14:paraId="5481D851" w14:textId="77777777" w:rsidR="003B4711" w:rsidRDefault="003B4711" w:rsidP="00F174C0">
            <w:pPr>
              <w:pStyle w:val="Heading3"/>
              <w:spacing w:before="0" w:beforeAutospacing="0" w:after="0" w:afterAutospacing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</w:tr>
    </w:tbl>
    <w:p w14:paraId="303528E1" w14:textId="77777777" w:rsidR="003B4711" w:rsidRDefault="003B4711" w:rsidP="00F174C0">
      <w:pPr>
        <w:pStyle w:val="Heading3"/>
        <w:spacing w:before="0" w:beforeAutospacing="0" w:after="0" w:afterAutospacing="0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14:paraId="0B3FDBD3" w14:textId="77777777" w:rsidR="00F174C0" w:rsidRPr="00F174C0" w:rsidRDefault="00F174C0" w:rsidP="00F174C0">
      <w:pPr>
        <w:pStyle w:val="Heading3"/>
        <w:spacing w:before="0" w:beforeAutospacing="0" w:after="0" w:afterAutospacing="0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F174C0">
        <w:rPr>
          <w:rFonts w:asciiTheme="majorHAnsi" w:eastAsia="Times New Roman" w:hAnsiTheme="majorHAnsi" w:cs="Times New Roman"/>
          <w:color w:val="000000"/>
          <w:sz w:val="28"/>
          <w:szCs w:val="28"/>
        </w:rPr>
        <w:t>PART 6: Implicit Bias</w:t>
      </w:r>
    </w:p>
    <w:p w14:paraId="6CFB82BA" w14:textId="07E522DA" w:rsidR="00F174C0" w:rsidRDefault="00F174C0" w:rsidP="003B4711">
      <w:pPr>
        <w:pStyle w:val="NormalWeb"/>
        <w:spacing w:before="0" w:beforeAutospacing="0" w:after="300" w:afterAutospacing="0" w:line="360" w:lineRule="atLeast"/>
        <w:rPr>
          <w:rFonts w:asciiTheme="majorHAnsi" w:hAnsiTheme="majorHAnsi"/>
          <w:color w:val="000000"/>
          <w:sz w:val="28"/>
          <w:szCs w:val="28"/>
        </w:rPr>
      </w:pPr>
      <w:r w:rsidRPr="00F174C0">
        <w:rPr>
          <w:rFonts w:asciiTheme="majorHAnsi" w:hAnsiTheme="majorHAnsi"/>
          <w:color w:val="000000"/>
          <w:sz w:val="28"/>
          <w:szCs w:val="28"/>
        </w:rPr>
        <w:t xml:space="preserve">Think about what you learned about </w:t>
      </w:r>
      <w:r w:rsidR="003B4711">
        <w:rPr>
          <w:rFonts w:asciiTheme="majorHAnsi" w:hAnsiTheme="majorHAnsi"/>
          <w:color w:val="000000"/>
          <w:sz w:val="28"/>
          <w:szCs w:val="28"/>
        </w:rPr>
        <w:t>unconscious/implicit biases in M</w:t>
      </w:r>
      <w:r w:rsidRPr="00F174C0">
        <w:rPr>
          <w:rFonts w:asciiTheme="majorHAnsi" w:hAnsiTheme="majorHAnsi"/>
          <w:color w:val="000000"/>
          <w:sz w:val="28"/>
          <w:szCs w:val="28"/>
        </w:rPr>
        <w:t>odule</w:t>
      </w:r>
      <w:r w:rsidR="003B4711">
        <w:rPr>
          <w:rFonts w:asciiTheme="majorHAnsi" w:hAnsiTheme="majorHAnsi"/>
          <w:color w:val="000000"/>
          <w:sz w:val="28"/>
          <w:szCs w:val="28"/>
        </w:rPr>
        <w:t xml:space="preserve"> 3. L</w:t>
      </w:r>
      <w:r w:rsidRPr="00F174C0">
        <w:rPr>
          <w:rFonts w:asciiTheme="majorHAnsi" w:hAnsiTheme="majorHAnsi"/>
          <w:color w:val="000000"/>
          <w:sz w:val="28"/>
          <w:szCs w:val="28"/>
        </w:rPr>
        <w:t>ist some strategies that will help you acknowledge your potential biases and concrete steps you can take to make sure you are making unbiased decisions.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AD1161" w14:paraId="51543A0E" w14:textId="77777777" w:rsidTr="00F06360">
        <w:tc>
          <w:tcPr>
            <w:tcW w:w="5148" w:type="dxa"/>
          </w:tcPr>
          <w:p w14:paraId="3146BEEC" w14:textId="6D064CF0" w:rsidR="00AD1161" w:rsidRPr="003B4711" w:rsidRDefault="00AD1161" w:rsidP="00F0636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Strategies to Acknowledge Potential Biases</w:t>
            </w:r>
          </w:p>
        </w:tc>
        <w:tc>
          <w:tcPr>
            <w:tcW w:w="5148" w:type="dxa"/>
          </w:tcPr>
          <w:p w14:paraId="02174239" w14:textId="31D1755A" w:rsidR="00AD1161" w:rsidRPr="003B4711" w:rsidRDefault="00AD1161" w:rsidP="00F0636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Steps to Making Sure I Make Unbiased Decisions</w:t>
            </w:r>
          </w:p>
        </w:tc>
      </w:tr>
      <w:tr w:rsidR="00AD1161" w14:paraId="2706BEFB" w14:textId="77777777" w:rsidTr="00F06360">
        <w:tc>
          <w:tcPr>
            <w:tcW w:w="5148" w:type="dxa"/>
          </w:tcPr>
          <w:p w14:paraId="27441184" w14:textId="77777777" w:rsidR="00AD1161" w:rsidRDefault="00AD1161" w:rsidP="00F06360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960CB0B" w14:textId="77777777" w:rsidR="00AD1161" w:rsidRDefault="00AD1161" w:rsidP="00F06360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15A59E3" w14:textId="77777777" w:rsidR="00AD1161" w:rsidRDefault="00AD1161" w:rsidP="00F06360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4B8FDB5B" w14:textId="77777777" w:rsidR="00AD1161" w:rsidRDefault="00AD1161" w:rsidP="00F06360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8DF0DD8" w14:textId="77777777" w:rsidR="00AD1161" w:rsidRDefault="00AD1161" w:rsidP="00F06360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02304DD" w14:textId="77777777" w:rsidR="00AD1161" w:rsidRDefault="00AD1161" w:rsidP="00F06360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A7E739D" w14:textId="77777777" w:rsidR="00AD1161" w:rsidRDefault="00AD1161" w:rsidP="00F06360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0264C5E" w14:textId="77777777" w:rsidR="00AD1161" w:rsidRDefault="00AD1161" w:rsidP="00F06360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84C6F11" w14:textId="77777777" w:rsidR="00AD1161" w:rsidRDefault="00AD1161" w:rsidP="00F06360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74DAC81" w14:textId="77777777" w:rsidR="00AD1161" w:rsidRDefault="00AD1161" w:rsidP="00F06360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2371ABA" w14:textId="77777777" w:rsidR="00AD1161" w:rsidRDefault="00AD1161" w:rsidP="00F0636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148" w:type="dxa"/>
          </w:tcPr>
          <w:p w14:paraId="2709336E" w14:textId="77777777" w:rsidR="00AD1161" w:rsidRDefault="00AD1161" w:rsidP="00F0636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0801DCDE" w14:textId="77777777" w:rsidR="00F174C0" w:rsidRPr="00F174C0" w:rsidRDefault="00F174C0" w:rsidP="009237ED">
      <w:pPr>
        <w:pStyle w:val="Heading3"/>
        <w:spacing w:before="0" w:beforeAutospacing="0" w:after="0" w:afterAutospacing="0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F174C0">
        <w:rPr>
          <w:rFonts w:asciiTheme="majorHAnsi" w:eastAsia="Times New Roman" w:hAnsiTheme="majorHAnsi" w:cs="Times New Roman"/>
          <w:color w:val="000000"/>
          <w:sz w:val="28"/>
          <w:szCs w:val="28"/>
        </w:rPr>
        <w:t>PART 7: Strategies for Addressing Emotions</w:t>
      </w:r>
    </w:p>
    <w:p w14:paraId="2453346C" w14:textId="30B59B52" w:rsidR="00527C31" w:rsidRDefault="00527C31" w:rsidP="00F174C0">
      <w:pPr>
        <w:pStyle w:val="NormalWeb"/>
        <w:spacing w:before="0" w:beforeAutospacing="0" w:after="300" w:afterAutospacing="0" w:line="360" w:lineRule="atLeast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First, describe</w:t>
      </w:r>
      <w:r w:rsidR="00F174C0" w:rsidRPr="00F174C0">
        <w:rPr>
          <w:rFonts w:asciiTheme="majorHAnsi" w:hAnsiTheme="majorHAnsi"/>
          <w:color w:val="000000"/>
          <w:sz w:val="28"/>
          <w:szCs w:val="28"/>
        </w:rPr>
        <w:t xml:space="preserve"> an experience with a student with whom you worked (or one from your own experience as a student) where emotion played an important role in the way events unfolded. </w:t>
      </w:r>
      <w:r w:rsidR="00F174C0" w:rsidRPr="00527C31">
        <w:rPr>
          <w:rFonts w:asciiTheme="majorHAnsi" w:hAnsiTheme="majorHAnsi"/>
          <w:i/>
          <w:color w:val="000000"/>
          <w:sz w:val="28"/>
          <w:szCs w:val="28"/>
        </w:rPr>
        <w:t>How was the emotional aspect of this experience addressed (or not addressed)?</w:t>
      </w:r>
      <w:r w:rsidR="00F174C0" w:rsidRPr="00F174C0">
        <w:rPr>
          <w:rFonts w:asciiTheme="majorHAnsi" w:hAnsiTheme="majorHAnsi"/>
          <w:color w:val="00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527C31" w14:paraId="6CAC8BF1" w14:textId="77777777" w:rsidTr="00527C31">
        <w:tc>
          <w:tcPr>
            <w:tcW w:w="10296" w:type="dxa"/>
          </w:tcPr>
          <w:p w14:paraId="32818095" w14:textId="77777777" w:rsidR="00527C31" w:rsidRDefault="00527C31" w:rsidP="00F174C0">
            <w:pPr>
              <w:pStyle w:val="NormalWeb"/>
              <w:spacing w:before="0" w:beforeAutospacing="0" w:after="300" w:afterAutospacing="0" w:line="360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14:paraId="2D2E9A7D" w14:textId="77777777" w:rsidR="00527C31" w:rsidRDefault="00527C31" w:rsidP="00F174C0">
            <w:pPr>
              <w:pStyle w:val="NormalWeb"/>
              <w:spacing w:before="0" w:beforeAutospacing="0" w:after="300" w:afterAutospacing="0" w:line="360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14:paraId="6FE97663" w14:textId="77777777" w:rsidR="00527C31" w:rsidRDefault="00527C31" w:rsidP="00F174C0">
            <w:pPr>
              <w:pStyle w:val="NormalWeb"/>
              <w:spacing w:before="0" w:beforeAutospacing="0" w:after="300" w:afterAutospacing="0" w:line="360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14:paraId="6A6FB105" w14:textId="77777777" w:rsidR="00527C31" w:rsidRDefault="00527C31" w:rsidP="00F174C0">
            <w:pPr>
              <w:pStyle w:val="NormalWeb"/>
              <w:spacing w:before="0" w:beforeAutospacing="0" w:after="300" w:afterAutospacing="0" w:line="360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14:paraId="1E5FE799" w14:textId="77777777" w:rsidR="00527C31" w:rsidRDefault="00527C31" w:rsidP="00F174C0">
            <w:pPr>
              <w:pStyle w:val="NormalWeb"/>
              <w:spacing w:before="0" w:beforeAutospacing="0" w:after="300" w:afterAutospacing="0" w:line="360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14:paraId="756988A8" w14:textId="77777777" w:rsidR="00810DC7" w:rsidRDefault="00810DC7" w:rsidP="00F174C0">
            <w:pPr>
              <w:pStyle w:val="NormalWeb"/>
              <w:spacing w:before="0" w:beforeAutospacing="0" w:after="300" w:afterAutospacing="0" w:line="360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</w:tr>
    </w:tbl>
    <w:p w14:paraId="3D31D505" w14:textId="77777777" w:rsidR="009237ED" w:rsidRDefault="009237ED" w:rsidP="009237ED">
      <w:pPr>
        <w:pStyle w:val="NormalWeb"/>
        <w:spacing w:before="0" w:beforeAutospacing="0" w:after="0" w:afterAutospacing="0" w:line="360" w:lineRule="atLeast"/>
        <w:rPr>
          <w:rFonts w:asciiTheme="majorHAnsi" w:hAnsiTheme="majorHAnsi"/>
          <w:color w:val="000000"/>
          <w:sz w:val="28"/>
          <w:szCs w:val="28"/>
        </w:rPr>
      </w:pPr>
    </w:p>
    <w:p w14:paraId="4A82D80F" w14:textId="49FD883A" w:rsidR="00F174C0" w:rsidRDefault="00810DC7" w:rsidP="009237ED">
      <w:pPr>
        <w:pStyle w:val="NormalWeb"/>
        <w:spacing w:before="0" w:beforeAutospacing="0" w:after="0" w:afterAutospacing="0" w:line="360" w:lineRule="atLeast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Next</w:t>
      </w:r>
      <w:r w:rsidR="00527C31">
        <w:rPr>
          <w:rFonts w:asciiTheme="majorHAnsi" w:hAnsiTheme="majorHAnsi"/>
          <w:color w:val="000000"/>
          <w:sz w:val="28"/>
          <w:szCs w:val="28"/>
        </w:rPr>
        <w:t>, u</w:t>
      </w:r>
      <w:r w:rsidR="00F174C0" w:rsidRPr="00F174C0">
        <w:rPr>
          <w:rFonts w:asciiTheme="majorHAnsi" w:hAnsiTheme="majorHAnsi"/>
          <w:color w:val="000000"/>
          <w:sz w:val="28"/>
          <w:szCs w:val="28"/>
        </w:rPr>
        <w:t xml:space="preserve">se the table </w:t>
      </w:r>
      <w:r w:rsidR="00527C31">
        <w:rPr>
          <w:rFonts w:asciiTheme="majorHAnsi" w:hAnsiTheme="majorHAnsi"/>
          <w:color w:val="000000"/>
          <w:sz w:val="28"/>
          <w:szCs w:val="28"/>
        </w:rPr>
        <w:t>below</w:t>
      </w:r>
      <w:r w:rsidR="00F174C0" w:rsidRPr="00F174C0">
        <w:rPr>
          <w:rFonts w:asciiTheme="majorHAnsi" w:hAnsiTheme="majorHAnsi"/>
          <w:color w:val="000000"/>
          <w:sz w:val="28"/>
          <w:szCs w:val="28"/>
        </w:rPr>
        <w:t xml:space="preserve"> to list several strategies for how you would support a student if this situation were to occur now. Think about both the actions you would take, and perhaps the actions that you would want to avoid as well.</w:t>
      </w:r>
    </w:p>
    <w:p w14:paraId="3F3B21EC" w14:textId="77777777" w:rsidR="00382901" w:rsidRDefault="00382901" w:rsidP="009237ED">
      <w:pPr>
        <w:pStyle w:val="NormalWeb"/>
        <w:spacing w:before="0" w:beforeAutospacing="0" w:after="0" w:afterAutospacing="0" w:line="360" w:lineRule="atLeast"/>
        <w:rPr>
          <w:rFonts w:asciiTheme="majorHAnsi" w:hAnsiTheme="majorHAnsi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D16AB4" w14:paraId="1454E939" w14:textId="77777777" w:rsidTr="00F06360">
        <w:tc>
          <w:tcPr>
            <w:tcW w:w="5148" w:type="dxa"/>
          </w:tcPr>
          <w:p w14:paraId="12034320" w14:textId="015F0F76" w:rsidR="00D16AB4" w:rsidRPr="003B4711" w:rsidRDefault="00D16AB4" w:rsidP="00B24A7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Strategies to </w:t>
            </w:r>
            <w:r w:rsidR="00B24A79">
              <w:rPr>
                <w:rFonts w:asciiTheme="majorHAnsi" w:hAnsiTheme="majorHAnsi"/>
                <w:b/>
                <w:sz w:val="28"/>
                <w:szCs w:val="28"/>
              </w:rPr>
              <w:t>Support Student</w:t>
            </w:r>
          </w:p>
        </w:tc>
        <w:tc>
          <w:tcPr>
            <w:tcW w:w="5148" w:type="dxa"/>
          </w:tcPr>
          <w:p w14:paraId="2232DCFF" w14:textId="6B2E9996" w:rsidR="00D16AB4" w:rsidRPr="003B4711" w:rsidRDefault="00D16AB4" w:rsidP="00B24A7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Steps to </w:t>
            </w:r>
            <w:r w:rsidR="00B24A79">
              <w:rPr>
                <w:rFonts w:asciiTheme="majorHAnsi" w:hAnsiTheme="majorHAnsi"/>
                <w:b/>
                <w:sz w:val="28"/>
                <w:szCs w:val="28"/>
              </w:rPr>
              <w:t>Support Student and Actions to Avoid</w:t>
            </w:r>
          </w:p>
        </w:tc>
      </w:tr>
      <w:tr w:rsidR="00D16AB4" w14:paraId="2985EE38" w14:textId="77777777" w:rsidTr="00F06360">
        <w:tc>
          <w:tcPr>
            <w:tcW w:w="5148" w:type="dxa"/>
          </w:tcPr>
          <w:p w14:paraId="1883E73B" w14:textId="77777777" w:rsidR="00D16AB4" w:rsidRDefault="00D16AB4" w:rsidP="00F06360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74A8CC4" w14:textId="77777777" w:rsidR="00D16AB4" w:rsidRDefault="00D16AB4" w:rsidP="00F06360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206F5E0" w14:textId="77777777" w:rsidR="00D16AB4" w:rsidRDefault="00D16AB4" w:rsidP="00F06360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0134E79" w14:textId="77777777" w:rsidR="00D16AB4" w:rsidRDefault="00D16AB4" w:rsidP="00F06360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FB61EFE" w14:textId="77777777" w:rsidR="00D16AB4" w:rsidRDefault="00D16AB4" w:rsidP="00F06360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8CFE878" w14:textId="77777777" w:rsidR="00D16AB4" w:rsidRDefault="00D16AB4" w:rsidP="00F06360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B15FDF7" w14:textId="77777777" w:rsidR="00D16AB4" w:rsidRDefault="00D16AB4" w:rsidP="00F06360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5BCB351" w14:textId="77777777" w:rsidR="00D16AB4" w:rsidRDefault="00D16AB4" w:rsidP="00F06360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337E1F3" w14:textId="77777777" w:rsidR="00D16AB4" w:rsidRDefault="00D16AB4" w:rsidP="00F06360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5C706C6" w14:textId="77777777" w:rsidR="00B24A79" w:rsidRDefault="00B24A79" w:rsidP="00F06360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1E3F19C" w14:textId="77777777" w:rsidR="00D16AB4" w:rsidRDefault="00D16AB4" w:rsidP="00F06360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5A9122D0" w14:textId="77777777" w:rsidR="00382901" w:rsidRDefault="00382901" w:rsidP="00F06360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0B8A858" w14:textId="77777777" w:rsidR="00D16AB4" w:rsidRDefault="00D16AB4" w:rsidP="00F0636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148" w:type="dxa"/>
          </w:tcPr>
          <w:p w14:paraId="671EF410" w14:textId="77777777" w:rsidR="00D16AB4" w:rsidRDefault="00D16AB4" w:rsidP="00F0636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18A7A61F" w14:textId="77777777" w:rsidR="00F174C0" w:rsidRPr="00F174C0" w:rsidRDefault="00F174C0" w:rsidP="00F174C0">
      <w:pPr>
        <w:pStyle w:val="Heading3"/>
        <w:spacing w:before="0" w:beforeAutospacing="0" w:after="0" w:afterAutospacing="0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F174C0">
        <w:rPr>
          <w:rFonts w:asciiTheme="majorHAnsi" w:eastAsia="Times New Roman" w:hAnsiTheme="majorHAnsi" w:cs="Times New Roman"/>
          <w:color w:val="000000"/>
          <w:sz w:val="28"/>
          <w:szCs w:val="28"/>
        </w:rPr>
        <w:t>PART 8: Emotional Vocabulary</w:t>
      </w:r>
    </w:p>
    <w:p w14:paraId="1659BE62" w14:textId="77777777" w:rsidR="00185A9C" w:rsidRDefault="00185A9C" w:rsidP="00F174C0">
      <w:pPr>
        <w:pStyle w:val="NormalWeb"/>
        <w:spacing w:before="0" w:beforeAutospacing="0" w:after="0" w:afterAutospacing="0" w:line="360" w:lineRule="atLeast"/>
        <w:rPr>
          <w:rStyle w:val="apple-converted-space"/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Explore</w:t>
      </w:r>
      <w:r w:rsidR="00F174C0" w:rsidRPr="00F174C0">
        <w:rPr>
          <w:rFonts w:asciiTheme="majorHAnsi" w:hAnsiTheme="majorHAnsi"/>
          <w:color w:val="000000"/>
          <w:sz w:val="28"/>
          <w:szCs w:val="28"/>
        </w:rPr>
        <w:t xml:space="preserve"> these resources that offer a vocabulary that encompasses the rich spectrum of adult emotions:</w:t>
      </w:r>
      <w:r w:rsidR="00F174C0" w:rsidRPr="00F174C0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</w:p>
    <w:p w14:paraId="05FEDA1B" w14:textId="77777777" w:rsidR="00185A9C" w:rsidRDefault="00F174C0" w:rsidP="00185A9C">
      <w:pPr>
        <w:pStyle w:val="NormalWeb"/>
        <w:numPr>
          <w:ilvl w:val="0"/>
          <w:numId w:val="3"/>
        </w:numPr>
        <w:spacing w:before="0" w:beforeAutospacing="0" w:after="0" w:afterAutospacing="0" w:line="360" w:lineRule="atLeast"/>
        <w:rPr>
          <w:rStyle w:val="apple-converted-space"/>
          <w:rFonts w:asciiTheme="majorHAnsi" w:hAnsiTheme="majorHAnsi"/>
          <w:color w:val="000000"/>
          <w:sz w:val="28"/>
          <w:szCs w:val="28"/>
        </w:rPr>
      </w:pPr>
      <w:r w:rsidRPr="00F174C0">
        <w:rPr>
          <w:rFonts w:asciiTheme="majorHAnsi" w:hAnsiTheme="majorHAnsi"/>
          <w:color w:val="000000"/>
          <w:sz w:val="28"/>
          <w:szCs w:val="28"/>
        </w:rPr>
        <w:fldChar w:fldCharType="begin"/>
      </w:r>
      <w:r w:rsidRPr="00F174C0">
        <w:rPr>
          <w:rFonts w:asciiTheme="majorHAnsi" w:hAnsiTheme="majorHAnsi"/>
          <w:color w:val="000000"/>
          <w:sz w:val="28"/>
          <w:szCs w:val="28"/>
        </w:rPr>
        <w:instrText xml:space="preserve"> HYPERLINK "https://s-media-cache-ak0.pinimg.com/564x/d7/5e/b0/d75eb08a042a3c57947548ff5213d426.jpg" \t "_blank" </w:instrText>
      </w:r>
      <w:r w:rsidRPr="00F174C0">
        <w:rPr>
          <w:rFonts w:asciiTheme="majorHAnsi" w:hAnsiTheme="majorHAnsi"/>
          <w:color w:val="000000"/>
          <w:sz w:val="28"/>
          <w:szCs w:val="28"/>
        </w:rPr>
        <w:fldChar w:fldCharType="separate"/>
      </w:r>
      <w:r w:rsidRPr="00F174C0">
        <w:rPr>
          <w:rStyle w:val="Hyperlink"/>
          <w:rFonts w:asciiTheme="majorHAnsi" w:hAnsiTheme="majorHAnsi"/>
          <w:color w:val="319DD4"/>
          <w:sz w:val="28"/>
          <w:szCs w:val="28"/>
        </w:rPr>
        <w:t>Emotion Wheel</w:t>
      </w:r>
      <w:r w:rsidRPr="00F174C0">
        <w:rPr>
          <w:rFonts w:asciiTheme="majorHAnsi" w:hAnsiTheme="majorHAnsi"/>
          <w:color w:val="000000"/>
          <w:sz w:val="28"/>
          <w:szCs w:val="28"/>
        </w:rPr>
        <w:fldChar w:fldCharType="end"/>
      </w:r>
    </w:p>
    <w:p w14:paraId="2B8BB3C0" w14:textId="1D01EC6B" w:rsidR="00185A9C" w:rsidRDefault="00F174C0" w:rsidP="00185A9C">
      <w:pPr>
        <w:pStyle w:val="NormalWeb"/>
        <w:numPr>
          <w:ilvl w:val="0"/>
          <w:numId w:val="3"/>
        </w:numPr>
        <w:spacing w:before="0" w:beforeAutospacing="0" w:after="0" w:afterAutospacing="0" w:line="360" w:lineRule="atLeast"/>
        <w:rPr>
          <w:rFonts w:asciiTheme="majorHAnsi" w:hAnsiTheme="majorHAnsi"/>
          <w:color w:val="000000"/>
          <w:sz w:val="28"/>
          <w:szCs w:val="28"/>
        </w:rPr>
      </w:pPr>
      <w:r w:rsidRPr="00F174C0">
        <w:rPr>
          <w:rFonts w:asciiTheme="majorHAnsi" w:hAnsiTheme="majorHAnsi"/>
          <w:color w:val="000000"/>
          <w:sz w:val="28"/>
          <w:szCs w:val="28"/>
        </w:rPr>
        <w:fldChar w:fldCharType="begin"/>
      </w:r>
      <w:r w:rsidRPr="00F174C0">
        <w:rPr>
          <w:rFonts w:asciiTheme="majorHAnsi" w:hAnsiTheme="majorHAnsi"/>
          <w:color w:val="000000"/>
          <w:sz w:val="28"/>
          <w:szCs w:val="28"/>
        </w:rPr>
        <w:instrText xml:space="preserve"> HYPERLINK "http://karlamclaren.com/emotional-vocabulary-page/" \t "_blank" </w:instrText>
      </w:r>
      <w:r w:rsidRPr="00F174C0">
        <w:rPr>
          <w:rFonts w:asciiTheme="majorHAnsi" w:hAnsiTheme="majorHAnsi"/>
          <w:color w:val="000000"/>
          <w:sz w:val="28"/>
          <w:szCs w:val="28"/>
        </w:rPr>
        <w:fldChar w:fldCharType="separate"/>
      </w:r>
      <w:r w:rsidRPr="00F174C0">
        <w:rPr>
          <w:rStyle w:val="Hyperlink"/>
          <w:rFonts w:asciiTheme="majorHAnsi" w:hAnsiTheme="majorHAnsi"/>
          <w:color w:val="319DD4"/>
          <w:sz w:val="28"/>
          <w:szCs w:val="28"/>
        </w:rPr>
        <w:t>Emotional Vocabulary List</w:t>
      </w:r>
      <w:r w:rsidRPr="00F174C0">
        <w:rPr>
          <w:rFonts w:asciiTheme="majorHAnsi" w:hAnsiTheme="majorHAnsi"/>
          <w:color w:val="000000"/>
          <w:sz w:val="28"/>
          <w:szCs w:val="28"/>
        </w:rPr>
        <w:fldChar w:fldCharType="end"/>
      </w:r>
      <w:r w:rsidRPr="00F174C0">
        <w:rPr>
          <w:rFonts w:asciiTheme="majorHAnsi" w:hAnsiTheme="majorHAnsi"/>
          <w:color w:val="000000"/>
          <w:sz w:val="28"/>
          <w:szCs w:val="28"/>
        </w:rPr>
        <w:t xml:space="preserve">. </w:t>
      </w:r>
    </w:p>
    <w:p w14:paraId="04E9E09B" w14:textId="77777777" w:rsidR="00185A9C" w:rsidRDefault="00185A9C" w:rsidP="00F174C0">
      <w:pPr>
        <w:pStyle w:val="NormalWeb"/>
        <w:spacing w:before="0" w:beforeAutospacing="0" w:after="0" w:afterAutospacing="0" w:line="360" w:lineRule="atLeast"/>
        <w:rPr>
          <w:rFonts w:asciiTheme="majorHAnsi" w:hAnsiTheme="majorHAnsi"/>
          <w:color w:val="000000"/>
          <w:sz w:val="28"/>
          <w:szCs w:val="28"/>
        </w:rPr>
      </w:pPr>
    </w:p>
    <w:p w14:paraId="01BD4214" w14:textId="77777777" w:rsidR="00185A9C" w:rsidRDefault="00F174C0" w:rsidP="00F174C0">
      <w:pPr>
        <w:pStyle w:val="NormalWeb"/>
        <w:spacing w:before="0" w:beforeAutospacing="0" w:after="0" w:afterAutospacing="0" w:line="360" w:lineRule="atLeast"/>
        <w:rPr>
          <w:rFonts w:asciiTheme="majorHAnsi" w:hAnsiTheme="majorHAnsi"/>
          <w:color w:val="000000"/>
          <w:sz w:val="28"/>
          <w:szCs w:val="28"/>
        </w:rPr>
      </w:pPr>
      <w:r w:rsidRPr="00F174C0">
        <w:rPr>
          <w:rFonts w:asciiTheme="majorHAnsi" w:hAnsiTheme="majorHAnsi"/>
          <w:color w:val="000000"/>
          <w:sz w:val="28"/>
          <w:szCs w:val="28"/>
        </w:rPr>
        <w:t>Next, think of a particular conversation or situation you have had professionally that was emotionally charged in some way and descri</w:t>
      </w:r>
      <w:r w:rsidR="00185A9C">
        <w:rPr>
          <w:rFonts w:asciiTheme="majorHAnsi" w:hAnsiTheme="majorHAnsi"/>
          <w:color w:val="000000"/>
          <w:sz w:val="28"/>
          <w:szCs w:val="28"/>
        </w:rPr>
        <w:t>be the following:</w:t>
      </w:r>
    </w:p>
    <w:p w14:paraId="2D3DB519" w14:textId="77777777" w:rsidR="00185A9C" w:rsidRPr="00185A9C" w:rsidRDefault="00F174C0" w:rsidP="00185A9C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rPr>
          <w:rFonts w:asciiTheme="majorHAnsi" w:hAnsiTheme="majorHAnsi"/>
          <w:color w:val="000000"/>
          <w:sz w:val="28"/>
          <w:szCs w:val="28"/>
        </w:rPr>
      </w:pPr>
      <w:r w:rsidRPr="00185A9C">
        <w:rPr>
          <w:rFonts w:asciiTheme="majorHAnsi" w:hAnsiTheme="majorHAnsi"/>
          <w:i/>
          <w:color w:val="000000"/>
          <w:sz w:val="28"/>
          <w:szCs w:val="28"/>
        </w:rPr>
        <w:t>What emotions were you willing to share with that person a</w:t>
      </w:r>
      <w:r w:rsidR="00185A9C">
        <w:rPr>
          <w:rFonts w:asciiTheme="majorHAnsi" w:hAnsiTheme="majorHAnsi"/>
          <w:i/>
          <w:color w:val="000000"/>
          <w:sz w:val="28"/>
          <w:szCs w:val="28"/>
        </w:rPr>
        <w:t>nd what (if any) were withheld?</w:t>
      </w:r>
    </w:p>
    <w:p w14:paraId="3BEC04EF" w14:textId="77777777" w:rsidR="00185A9C" w:rsidRPr="00185A9C" w:rsidRDefault="00185A9C" w:rsidP="00185A9C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i/>
          <w:color w:val="000000"/>
          <w:sz w:val="28"/>
          <w:szCs w:val="28"/>
        </w:rPr>
        <w:t>What did you learn from this?</w:t>
      </w:r>
    </w:p>
    <w:p w14:paraId="166AB36A" w14:textId="77777777" w:rsidR="00185A9C" w:rsidRPr="00185A9C" w:rsidRDefault="00F174C0" w:rsidP="00185A9C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rPr>
          <w:rFonts w:asciiTheme="majorHAnsi" w:hAnsiTheme="majorHAnsi"/>
          <w:color w:val="000000"/>
          <w:sz w:val="28"/>
          <w:szCs w:val="28"/>
        </w:rPr>
      </w:pPr>
      <w:r w:rsidRPr="00185A9C">
        <w:rPr>
          <w:rFonts w:asciiTheme="majorHAnsi" w:hAnsiTheme="majorHAnsi"/>
          <w:i/>
          <w:color w:val="000000"/>
          <w:sz w:val="28"/>
          <w:szCs w:val="28"/>
        </w:rPr>
        <w:t xml:space="preserve">What does this tell you about your relationship with that person? </w:t>
      </w:r>
    </w:p>
    <w:p w14:paraId="729CB199" w14:textId="1671B111" w:rsidR="00F174C0" w:rsidRPr="00185A9C" w:rsidRDefault="00F174C0" w:rsidP="00185A9C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rPr>
          <w:rFonts w:asciiTheme="majorHAnsi" w:hAnsiTheme="majorHAnsi"/>
          <w:color w:val="000000"/>
          <w:sz w:val="28"/>
          <w:szCs w:val="28"/>
        </w:rPr>
      </w:pPr>
      <w:r w:rsidRPr="00185A9C">
        <w:rPr>
          <w:rFonts w:asciiTheme="majorHAnsi" w:hAnsiTheme="majorHAnsi"/>
          <w:i/>
          <w:color w:val="000000"/>
          <w:sz w:val="28"/>
          <w:szCs w:val="28"/>
        </w:rPr>
        <w:t>How did the process of describing your emotions affect your understanding of them?</w:t>
      </w:r>
    </w:p>
    <w:p w14:paraId="22A29E90" w14:textId="77777777" w:rsidR="00185A9C" w:rsidRDefault="00185A9C" w:rsidP="00185A9C">
      <w:pPr>
        <w:pStyle w:val="NormalWeb"/>
        <w:spacing w:before="0" w:beforeAutospacing="0" w:after="0" w:afterAutospacing="0" w:line="360" w:lineRule="atLeast"/>
        <w:rPr>
          <w:rFonts w:asciiTheme="majorHAnsi" w:hAnsiTheme="majorHAnsi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185A9C" w14:paraId="0E29653B" w14:textId="77777777" w:rsidTr="00185A9C">
        <w:tc>
          <w:tcPr>
            <w:tcW w:w="10296" w:type="dxa"/>
          </w:tcPr>
          <w:p w14:paraId="651D463F" w14:textId="77777777" w:rsidR="00185A9C" w:rsidRDefault="00185A9C" w:rsidP="00185A9C">
            <w:pPr>
              <w:pStyle w:val="NormalWeb"/>
              <w:spacing w:before="0" w:beforeAutospacing="0" w:after="0" w:afterAutospacing="0" w:line="360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14:paraId="2F1CD979" w14:textId="77777777" w:rsidR="00185A9C" w:rsidRDefault="00185A9C" w:rsidP="00185A9C">
            <w:pPr>
              <w:pStyle w:val="NormalWeb"/>
              <w:spacing w:before="0" w:beforeAutospacing="0" w:after="0" w:afterAutospacing="0" w:line="360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14:paraId="00CFB0BB" w14:textId="77777777" w:rsidR="00185A9C" w:rsidRDefault="00185A9C" w:rsidP="00185A9C">
            <w:pPr>
              <w:pStyle w:val="NormalWeb"/>
              <w:spacing w:before="0" w:beforeAutospacing="0" w:after="0" w:afterAutospacing="0" w:line="360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14:paraId="3ABBAB22" w14:textId="77777777" w:rsidR="00185A9C" w:rsidRDefault="00185A9C" w:rsidP="00185A9C">
            <w:pPr>
              <w:pStyle w:val="NormalWeb"/>
              <w:spacing w:before="0" w:beforeAutospacing="0" w:after="0" w:afterAutospacing="0" w:line="360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14:paraId="4CA10FD8" w14:textId="77777777" w:rsidR="00185A9C" w:rsidRDefault="00185A9C" w:rsidP="00185A9C">
            <w:pPr>
              <w:pStyle w:val="NormalWeb"/>
              <w:spacing w:before="0" w:beforeAutospacing="0" w:after="0" w:afterAutospacing="0" w:line="360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14:paraId="59E9A443" w14:textId="77777777" w:rsidR="00185A9C" w:rsidRDefault="00185A9C" w:rsidP="00185A9C">
            <w:pPr>
              <w:pStyle w:val="NormalWeb"/>
              <w:spacing w:before="0" w:beforeAutospacing="0" w:after="0" w:afterAutospacing="0" w:line="360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14:paraId="734F9386" w14:textId="77777777" w:rsidR="00185A9C" w:rsidRDefault="00185A9C" w:rsidP="00185A9C">
            <w:pPr>
              <w:pStyle w:val="NormalWeb"/>
              <w:spacing w:before="0" w:beforeAutospacing="0" w:after="0" w:afterAutospacing="0" w:line="360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14:paraId="4EDB7F2E" w14:textId="77777777" w:rsidR="00185A9C" w:rsidRDefault="00185A9C" w:rsidP="00185A9C">
            <w:pPr>
              <w:pStyle w:val="NormalWeb"/>
              <w:spacing w:before="0" w:beforeAutospacing="0" w:after="0" w:afterAutospacing="0" w:line="360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14:paraId="55AAD928" w14:textId="77777777" w:rsidR="00185A9C" w:rsidRDefault="00185A9C" w:rsidP="00185A9C">
            <w:pPr>
              <w:pStyle w:val="NormalWeb"/>
              <w:spacing w:before="0" w:beforeAutospacing="0" w:after="0" w:afterAutospacing="0" w:line="360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  <w:p w14:paraId="57205352" w14:textId="77777777" w:rsidR="00185A9C" w:rsidRDefault="00185A9C" w:rsidP="00185A9C">
            <w:pPr>
              <w:pStyle w:val="NormalWeb"/>
              <w:spacing w:before="0" w:beforeAutospacing="0" w:after="0" w:afterAutospacing="0" w:line="360" w:lineRule="atLeast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</w:tr>
    </w:tbl>
    <w:p w14:paraId="53A9B56E" w14:textId="77777777" w:rsidR="00185A9C" w:rsidRPr="00185A9C" w:rsidRDefault="00185A9C" w:rsidP="00185A9C">
      <w:pPr>
        <w:pStyle w:val="NormalWeb"/>
        <w:spacing w:before="0" w:beforeAutospacing="0" w:after="0" w:afterAutospacing="0" w:line="360" w:lineRule="atLeast"/>
        <w:rPr>
          <w:rFonts w:asciiTheme="majorHAnsi" w:hAnsiTheme="majorHAnsi"/>
          <w:color w:val="000000"/>
          <w:sz w:val="28"/>
          <w:szCs w:val="28"/>
        </w:rPr>
      </w:pPr>
    </w:p>
    <w:p w14:paraId="5BAADECF" w14:textId="77777777" w:rsidR="00F174C0" w:rsidRDefault="00F174C0" w:rsidP="00F174C0">
      <w:pPr>
        <w:pStyle w:val="NormalWeb"/>
        <w:spacing w:before="0" w:beforeAutospacing="0" w:after="0" w:afterAutospacing="0" w:line="360" w:lineRule="atLeast"/>
        <w:rPr>
          <w:rFonts w:asciiTheme="majorHAnsi" w:hAnsiTheme="majorHAnsi"/>
          <w:color w:val="000000"/>
          <w:sz w:val="28"/>
          <w:szCs w:val="28"/>
        </w:rPr>
      </w:pPr>
    </w:p>
    <w:p w14:paraId="3EA23CBE" w14:textId="77777777" w:rsidR="00F174C0" w:rsidRPr="00F174C0" w:rsidRDefault="00F174C0" w:rsidP="00F174C0">
      <w:pPr>
        <w:pStyle w:val="Heading3"/>
        <w:spacing w:before="0" w:beforeAutospacing="0" w:after="0" w:afterAutospacing="0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F174C0">
        <w:rPr>
          <w:rFonts w:asciiTheme="majorHAnsi" w:eastAsia="Times New Roman" w:hAnsiTheme="majorHAnsi" w:cs="Times New Roman"/>
          <w:color w:val="000000"/>
          <w:sz w:val="28"/>
          <w:szCs w:val="28"/>
        </w:rPr>
        <w:t>Part 9: Strategies</w:t>
      </w:r>
    </w:p>
    <w:p w14:paraId="6B11DDA4" w14:textId="77777777" w:rsidR="00B65F64" w:rsidRDefault="00F174C0" w:rsidP="00B65F64">
      <w:pPr>
        <w:pStyle w:val="NormalWeb"/>
        <w:spacing w:before="0" w:beforeAutospacing="0" w:after="0" w:afterAutospacing="0" w:line="360" w:lineRule="atLeast"/>
        <w:rPr>
          <w:rFonts w:asciiTheme="majorHAnsi" w:hAnsiTheme="majorHAnsi"/>
          <w:color w:val="000000"/>
          <w:sz w:val="28"/>
          <w:szCs w:val="28"/>
        </w:rPr>
      </w:pPr>
      <w:r w:rsidRPr="00F174C0">
        <w:rPr>
          <w:rFonts w:asciiTheme="majorHAnsi" w:hAnsiTheme="majorHAnsi"/>
          <w:color w:val="000000"/>
          <w:sz w:val="28"/>
          <w:szCs w:val="28"/>
        </w:rPr>
        <w:t>In the table</w:t>
      </w:r>
      <w:r w:rsidR="00B65F64">
        <w:rPr>
          <w:rFonts w:asciiTheme="majorHAnsi" w:hAnsiTheme="majorHAnsi"/>
          <w:color w:val="000000"/>
          <w:sz w:val="28"/>
          <w:szCs w:val="28"/>
        </w:rPr>
        <w:t xml:space="preserve"> on the next page</w:t>
      </w:r>
      <w:r w:rsidRPr="00F174C0">
        <w:rPr>
          <w:rFonts w:asciiTheme="majorHAnsi" w:hAnsiTheme="majorHAnsi"/>
          <w:color w:val="000000"/>
          <w:sz w:val="28"/>
          <w:szCs w:val="28"/>
        </w:rPr>
        <w:t>, list the strategies you will employ when</w:t>
      </w:r>
      <w:r w:rsidR="00B65F64">
        <w:rPr>
          <w:rFonts w:asciiTheme="majorHAnsi" w:hAnsiTheme="majorHAnsi"/>
          <w:color w:val="000000"/>
          <w:sz w:val="28"/>
          <w:szCs w:val="28"/>
        </w:rPr>
        <w:t xml:space="preserve"> doing the following:</w:t>
      </w:r>
    </w:p>
    <w:p w14:paraId="6845EF5F" w14:textId="77777777" w:rsidR="00B65F64" w:rsidRDefault="00B65F64" w:rsidP="00B65F64">
      <w:pPr>
        <w:pStyle w:val="NormalWeb"/>
        <w:numPr>
          <w:ilvl w:val="0"/>
          <w:numId w:val="4"/>
        </w:numPr>
        <w:spacing w:before="0" w:beforeAutospacing="0" w:after="0" w:afterAutospacing="0" w:line="360" w:lineRule="atLeast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Giving feedback</w:t>
      </w:r>
    </w:p>
    <w:p w14:paraId="7E188A47" w14:textId="77777777" w:rsidR="00B65F64" w:rsidRDefault="00B65F64" w:rsidP="00B65F64">
      <w:pPr>
        <w:pStyle w:val="NormalWeb"/>
        <w:numPr>
          <w:ilvl w:val="0"/>
          <w:numId w:val="4"/>
        </w:numPr>
        <w:spacing w:before="0" w:beforeAutospacing="0" w:after="0" w:afterAutospacing="0" w:line="360" w:lineRule="atLeast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Managing conflict</w:t>
      </w:r>
    </w:p>
    <w:p w14:paraId="09792CB9" w14:textId="5344B26F" w:rsidR="00B65F64" w:rsidRDefault="00B65F64" w:rsidP="00B65F64">
      <w:pPr>
        <w:pStyle w:val="NormalWeb"/>
        <w:numPr>
          <w:ilvl w:val="0"/>
          <w:numId w:val="4"/>
        </w:numPr>
        <w:spacing w:before="0" w:beforeAutospacing="0" w:after="0" w:afterAutospacing="0" w:line="360" w:lineRule="atLeast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E</w:t>
      </w:r>
      <w:r w:rsidR="00F174C0" w:rsidRPr="00F174C0">
        <w:rPr>
          <w:rFonts w:asciiTheme="majorHAnsi" w:hAnsiTheme="majorHAnsi"/>
          <w:color w:val="000000"/>
          <w:sz w:val="28"/>
          <w:szCs w:val="28"/>
        </w:rPr>
        <w:t>ngaging in difficult conve</w:t>
      </w:r>
      <w:r>
        <w:rPr>
          <w:rFonts w:asciiTheme="majorHAnsi" w:hAnsiTheme="majorHAnsi"/>
          <w:color w:val="000000"/>
          <w:sz w:val="28"/>
          <w:szCs w:val="28"/>
        </w:rPr>
        <w:t>rsations with your supervisees</w:t>
      </w:r>
    </w:p>
    <w:p w14:paraId="71012D05" w14:textId="08B56AA2" w:rsidR="00F174C0" w:rsidRPr="00F174C0" w:rsidRDefault="00F174C0" w:rsidP="00B65F64">
      <w:pPr>
        <w:pStyle w:val="NormalWeb"/>
        <w:spacing w:before="0" w:beforeAutospacing="0" w:after="0" w:afterAutospacing="0" w:line="360" w:lineRule="atLeast"/>
        <w:rPr>
          <w:rFonts w:asciiTheme="majorHAnsi" w:hAnsiTheme="majorHAnsi"/>
          <w:color w:val="000000"/>
          <w:sz w:val="28"/>
          <w:szCs w:val="28"/>
        </w:rPr>
      </w:pPr>
      <w:r w:rsidRPr="00F174C0">
        <w:rPr>
          <w:rFonts w:asciiTheme="majorHAnsi" w:hAnsiTheme="majorHAnsi"/>
          <w:color w:val="000000"/>
          <w:sz w:val="28"/>
          <w:szCs w:val="28"/>
        </w:rPr>
        <w:t>Since these three categories may overlap, you might find it easier to create one list encompassing all three.</w:t>
      </w:r>
    </w:p>
    <w:p w14:paraId="0A3754C4" w14:textId="77777777" w:rsidR="00B65F64" w:rsidRDefault="00B65F64" w:rsidP="00F174C0">
      <w:pPr>
        <w:pStyle w:val="Heading3"/>
        <w:spacing w:before="0" w:beforeAutospacing="0" w:after="0" w:afterAutospacing="0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87541B" w14:paraId="2A09649E" w14:textId="77777777" w:rsidTr="0087541B">
        <w:tc>
          <w:tcPr>
            <w:tcW w:w="3432" w:type="dxa"/>
          </w:tcPr>
          <w:p w14:paraId="0CE83325" w14:textId="160412F0" w:rsidR="0087541B" w:rsidRPr="0087541B" w:rsidRDefault="0087541B" w:rsidP="0087541B">
            <w:pPr>
              <w:pStyle w:val="Heading3"/>
              <w:spacing w:before="0" w:beforeAutospacing="0" w:after="0" w:afterAutospacing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87541B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Strategies for Giving Feedback</w:t>
            </w:r>
          </w:p>
        </w:tc>
        <w:tc>
          <w:tcPr>
            <w:tcW w:w="3432" w:type="dxa"/>
          </w:tcPr>
          <w:p w14:paraId="42FEBCDA" w14:textId="30309F0E" w:rsidR="0087541B" w:rsidRPr="0087541B" w:rsidRDefault="0087541B" w:rsidP="0087541B">
            <w:pPr>
              <w:pStyle w:val="Heading3"/>
              <w:spacing w:before="0" w:beforeAutospacing="0" w:after="0" w:afterAutospacing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87541B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Strategies for Managing Conflict</w:t>
            </w:r>
          </w:p>
        </w:tc>
        <w:tc>
          <w:tcPr>
            <w:tcW w:w="3432" w:type="dxa"/>
          </w:tcPr>
          <w:p w14:paraId="23FA7858" w14:textId="0D66A8BF" w:rsidR="0087541B" w:rsidRPr="0087541B" w:rsidRDefault="0087541B" w:rsidP="0087541B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87541B">
              <w:rPr>
                <w:rFonts w:asciiTheme="majorHAnsi" w:eastAsia="Times New Roman" w:hAnsiTheme="majorHAnsi"/>
                <w:b/>
                <w:color w:val="000000"/>
                <w:sz w:val="28"/>
                <w:szCs w:val="28"/>
              </w:rPr>
              <w:t xml:space="preserve">Strategies for </w:t>
            </w:r>
            <w:r w:rsidRPr="0087541B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Engaging in Difficult Conversations with My Supervisees</w:t>
            </w:r>
          </w:p>
          <w:p w14:paraId="419FC9B1" w14:textId="6A8FA6AF" w:rsidR="0087541B" w:rsidRPr="0087541B" w:rsidRDefault="0087541B" w:rsidP="0087541B">
            <w:pPr>
              <w:pStyle w:val="Heading3"/>
              <w:spacing w:before="0" w:beforeAutospacing="0" w:after="0" w:afterAutospacing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</w:tr>
      <w:tr w:rsidR="0087541B" w14:paraId="21CB7995" w14:textId="77777777" w:rsidTr="0087541B">
        <w:tc>
          <w:tcPr>
            <w:tcW w:w="3432" w:type="dxa"/>
          </w:tcPr>
          <w:p w14:paraId="36646534" w14:textId="77777777" w:rsidR="0087541B" w:rsidRDefault="0087541B" w:rsidP="00F174C0">
            <w:pPr>
              <w:pStyle w:val="Heading3"/>
              <w:spacing w:before="0" w:beforeAutospacing="0" w:after="0" w:afterAutospacing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  <w:p w14:paraId="448B501C" w14:textId="77777777" w:rsidR="0087541B" w:rsidRDefault="0087541B" w:rsidP="00F174C0">
            <w:pPr>
              <w:pStyle w:val="Heading3"/>
              <w:spacing w:before="0" w:beforeAutospacing="0" w:after="0" w:afterAutospacing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  <w:p w14:paraId="2F8D224E" w14:textId="77777777" w:rsidR="0087541B" w:rsidRDefault="0087541B" w:rsidP="00F174C0">
            <w:pPr>
              <w:pStyle w:val="Heading3"/>
              <w:spacing w:before="0" w:beforeAutospacing="0" w:after="0" w:afterAutospacing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  <w:p w14:paraId="5469E5E6" w14:textId="77777777" w:rsidR="0087541B" w:rsidRDefault="0087541B" w:rsidP="00F174C0">
            <w:pPr>
              <w:pStyle w:val="Heading3"/>
              <w:spacing w:before="0" w:beforeAutospacing="0" w:after="0" w:afterAutospacing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  <w:p w14:paraId="7DA5810B" w14:textId="77777777" w:rsidR="0087541B" w:rsidRDefault="0087541B" w:rsidP="00F174C0">
            <w:pPr>
              <w:pStyle w:val="Heading3"/>
              <w:spacing w:before="0" w:beforeAutospacing="0" w:after="0" w:afterAutospacing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  <w:p w14:paraId="515470B1" w14:textId="77777777" w:rsidR="0087541B" w:rsidRDefault="0087541B" w:rsidP="00F174C0">
            <w:pPr>
              <w:pStyle w:val="Heading3"/>
              <w:spacing w:before="0" w:beforeAutospacing="0" w:after="0" w:afterAutospacing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  <w:p w14:paraId="2F740D25" w14:textId="77777777" w:rsidR="0087541B" w:rsidRDefault="0087541B" w:rsidP="00F174C0">
            <w:pPr>
              <w:pStyle w:val="Heading3"/>
              <w:spacing w:before="0" w:beforeAutospacing="0" w:after="0" w:afterAutospacing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  <w:p w14:paraId="12290BED" w14:textId="77777777" w:rsidR="0087541B" w:rsidRDefault="0087541B" w:rsidP="00F174C0">
            <w:pPr>
              <w:pStyle w:val="Heading3"/>
              <w:spacing w:before="0" w:beforeAutospacing="0" w:after="0" w:afterAutospacing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  <w:p w14:paraId="4BBB4183" w14:textId="77777777" w:rsidR="0087541B" w:rsidRDefault="0087541B" w:rsidP="00F174C0">
            <w:pPr>
              <w:pStyle w:val="Heading3"/>
              <w:spacing w:before="0" w:beforeAutospacing="0" w:after="0" w:afterAutospacing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  <w:p w14:paraId="69CD2431" w14:textId="77777777" w:rsidR="0087541B" w:rsidRDefault="0087541B" w:rsidP="00F174C0">
            <w:pPr>
              <w:pStyle w:val="Heading3"/>
              <w:spacing w:before="0" w:beforeAutospacing="0" w:after="0" w:afterAutospacing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  <w:p w14:paraId="7DF25153" w14:textId="77777777" w:rsidR="0087541B" w:rsidRDefault="0087541B" w:rsidP="00F174C0">
            <w:pPr>
              <w:pStyle w:val="Heading3"/>
              <w:spacing w:before="0" w:beforeAutospacing="0" w:after="0" w:afterAutospacing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  <w:p w14:paraId="5426E213" w14:textId="77777777" w:rsidR="0087541B" w:rsidRDefault="0087541B" w:rsidP="00F174C0">
            <w:pPr>
              <w:pStyle w:val="Heading3"/>
              <w:spacing w:before="0" w:beforeAutospacing="0" w:after="0" w:afterAutospacing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  <w:p w14:paraId="72BBD5BB" w14:textId="77777777" w:rsidR="0087541B" w:rsidRDefault="0087541B" w:rsidP="00F174C0">
            <w:pPr>
              <w:pStyle w:val="Heading3"/>
              <w:spacing w:before="0" w:beforeAutospacing="0" w:after="0" w:afterAutospacing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  <w:p w14:paraId="4565C8A8" w14:textId="77777777" w:rsidR="0087541B" w:rsidRDefault="0087541B" w:rsidP="00F174C0">
            <w:pPr>
              <w:pStyle w:val="Heading3"/>
              <w:spacing w:before="0" w:beforeAutospacing="0" w:after="0" w:afterAutospacing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3432" w:type="dxa"/>
          </w:tcPr>
          <w:p w14:paraId="6CCFA4E7" w14:textId="77777777" w:rsidR="0087541B" w:rsidRDefault="0087541B" w:rsidP="00F174C0">
            <w:pPr>
              <w:pStyle w:val="Heading3"/>
              <w:spacing w:before="0" w:beforeAutospacing="0" w:after="0" w:afterAutospacing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3432" w:type="dxa"/>
          </w:tcPr>
          <w:p w14:paraId="74F623E2" w14:textId="77777777" w:rsidR="0087541B" w:rsidRDefault="0087541B" w:rsidP="00F174C0">
            <w:pPr>
              <w:pStyle w:val="Heading3"/>
              <w:spacing w:before="0" w:beforeAutospacing="0" w:after="0" w:afterAutospacing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</w:tr>
    </w:tbl>
    <w:p w14:paraId="2B03572E" w14:textId="77777777" w:rsidR="0087541B" w:rsidRDefault="0087541B" w:rsidP="00F174C0">
      <w:pPr>
        <w:pStyle w:val="Heading3"/>
        <w:spacing w:before="0" w:beforeAutospacing="0" w:after="0" w:afterAutospacing="0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14:paraId="55291D83" w14:textId="77777777" w:rsidR="00F174C0" w:rsidRPr="00F174C0" w:rsidRDefault="00F174C0" w:rsidP="00F174C0">
      <w:pPr>
        <w:pStyle w:val="Heading3"/>
        <w:spacing w:before="0" w:beforeAutospacing="0" w:after="0" w:afterAutospacing="0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F174C0">
        <w:rPr>
          <w:rFonts w:asciiTheme="majorHAnsi" w:eastAsia="Times New Roman" w:hAnsiTheme="majorHAnsi" w:cs="Times New Roman"/>
          <w:color w:val="000000"/>
          <w:sz w:val="28"/>
          <w:szCs w:val="28"/>
        </w:rPr>
        <w:t>Part 10: Revisit Your “Philosophy of Teaching” Statement</w:t>
      </w:r>
    </w:p>
    <w:p w14:paraId="647AD0B2" w14:textId="4363162F" w:rsidR="00B97CF0" w:rsidRDefault="00B97CF0" w:rsidP="00F174C0">
      <w:pPr>
        <w:pStyle w:val="NormalWeb"/>
        <w:spacing w:before="0" w:beforeAutospacing="0" w:after="0" w:afterAutospacing="0" w:line="360" w:lineRule="atLeast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Look back at the philosophy of teaching s</w:t>
      </w:r>
      <w:r w:rsidR="00F174C0" w:rsidRPr="00F174C0">
        <w:rPr>
          <w:rFonts w:asciiTheme="majorHAnsi" w:hAnsiTheme="majorHAnsi"/>
          <w:color w:val="000000"/>
          <w:sz w:val="28"/>
          <w:szCs w:val="28"/>
        </w:rPr>
        <w:t>tatement you created in Module 2</w:t>
      </w:r>
      <w:r>
        <w:rPr>
          <w:rFonts w:asciiTheme="majorHAnsi" w:hAnsiTheme="majorHAnsi"/>
          <w:color w:val="000000"/>
          <w:sz w:val="28"/>
          <w:szCs w:val="28"/>
        </w:rPr>
        <w:t xml:space="preserve"> and recorded in Part 3 of this workbook</w:t>
      </w:r>
      <w:r w:rsidR="00F174C0" w:rsidRPr="00F174C0">
        <w:rPr>
          <w:rFonts w:asciiTheme="majorHAnsi" w:hAnsiTheme="majorHAnsi"/>
          <w:color w:val="000000"/>
          <w:sz w:val="28"/>
          <w:szCs w:val="28"/>
        </w:rPr>
        <w:t xml:space="preserve">. </w:t>
      </w:r>
    </w:p>
    <w:p w14:paraId="18400ED0" w14:textId="77777777" w:rsidR="00B97CF0" w:rsidRDefault="00B97CF0" w:rsidP="00F174C0">
      <w:pPr>
        <w:pStyle w:val="NormalWeb"/>
        <w:spacing w:before="0" w:beforeAutospacing="0" w:after="0" w:afterAutospacing="0" w:line="360" w:lineRule="atLeast"/>
        <w:rPr>
          <w:rFonts w:asciiTheme="majorHAnsi" w:hAnsiTheme="majorHAnsi"/>
          <w:color w:val="000000"/>
          <w:sz w:val="28"/>
          <w:szCs w:val="28"/>
        </w:rPr>
      </w:pPr>
    </w:p>
    <w:p w14:paraId="45328843" w14:textId="60826EB6" w:rsidR="00F174C0" w:rsidRPr="00F174C0" w:rsidRDefault="00F174C0" w:rsidP="00F174C0">
      <w:pPr>
        <w:pStyle w:val="NormalWeb"/>
        <w:spacing w:before="0" w:beforeAutospacing="0" w:after="0" w:afterAutospacing="0" w:line="360" w:lineRule="atLeast"/>
        <w:rPr>
          <w:rFonts w:asciiTheme="majorHAnsi" w:hAnsiTheme="majorHAnsi"/>
          <w:color w:val="000000"/>
          <w:sz w:val="28"/>
          <w:szCs w:val="28"/>
        </w:rPr>
      </w:pPr>
      <w:r w:rsidRPr="00F174C0">
        <w:rPr>
          <w:rFonts w:asciiTheme="majorHAnsi" w:hAnsiTheme="majorHAnsi"/>
          <w:color w:val="000000"/>
          <w:sz w:val="28"/>
          <w:szCs w:val="28"/>
        </w:rPr>
        <w:t>Given what you have lea</w:t>
      </w:r>
      <w:r w:rsidR="00B97CF0">
        <w:rPr>
          <w:rFonts w:asciiTheme="majorHAnsi" w:hAnsiTheme="majorHAnsi"/>
          <w:color w:val="000000"/>
          <w:sz w:val="28"/>
          <w:szCs w:val="28"/>
        </w:rPr>
        <w:t>rned in the later modules of this</w:t>
      </w:r>
      <w:r w:rsidRPr="00F174C0">
        <w:rPr>
          <w:rFonts w:asciiTheme="majorHAnsi" w:hAnsiTheme="majorHAnsi"/>
          <w:color w:val="000000"/>
          <w:sz w:val="28"/>
          <w:szCs w:val="28"/>
        </w:rPr>
        <w:t xml:space="preserve"> course, are there changes you would make to your statement? </w:t>
      </w:r>
      <w:r w:rsidR="00B85D3F">
        <w:rPr>
          <w:rFonts w:asciiTheme="majorHAnsi" w:hAnsiTheme="majorHAnsi"/>
          <w:color w:val="000000"/>
          <w:sz w:val="28"/>
          <w:szCs w:val="28"/>
        </w:rPr>
        <w:t>M</w:t>
      </w:r>
      <w:r w:rsidRPr="00F174C0">
        <w:rPr>
          <w:rFonts w:asciiTheme="majorHAnsi" w:hAnsiTheme="majorHAnsi"/>
          <w:color w:val="000000"/>
          <w:sz w:val="28"/>
          <w:szCs w:val="28"/>
        </w:rPr>
        <w:t xml:space="preserve">odify </w:t>
      </w:r>
      <w:r w:rsidR="00B85D3F">
        <w:rPr>
          <w:rFonts w:asciiTheme="majorHAnsi" w:hAnsiTheme="majorHAnsi"/>
          <w:color w:val="000000"/>
          <w:sz w:val="28"/>
          <w:szCs w:val="28"/>
        </w:rPr>
        <w:t>you philosophy of teaching</w:t>
      </w:r>
      <w:r w:rsidRPr="00F174C0">
        <w:rPr>
          <w:rFonts w:asciiTheme="majorHAnsi" w:hAnsiTheme="majorHAnsi"/>
          <w:color w:val="000000"/>
          <w:sz w:val="28"/>
          <w:szCs w:val="28"/>
        </w:rPr>
        <w:t xml:space="preserve"> statement as needed to encompass any new strategies or attitudes you have about your approach to teaching.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B97CF0" w14:paraId="25AA9197" w14:textId="77777777" w:rsidTr="00B97CF0">
        <w:tc>
          <w:tcPr>
            <w:tcW w:w="10296" w:type="dxa"/>
          </w:tcPr>
          <w:p w14:paraId="1BA01989" w14:textId="77777777" w:rsidR="00B97CF0" w:rsidRDefault="00B97CF0" w:rsidP="00F174C0">
            <w:pPr>
              <w:pStyle w:val="NormalWeb"/>
              <w:spacing w:before="0" w:beforeAutospacing="0" w:after="300" w:afterAutospacing="0" w:line="360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14:paraId="680061C7" w14:textId="77777777" w:rsidR="00B97CF0" w:rsidRDefault="00B97CF0" w:rsidP="00F174C0">
            <w:pPr>
              <w:pStyle w:val="NormalWeb"/>
              <w:spacing w:before="0" w:beforeAutospacing="0" w:after="300" w:afterAutospacing="0" w:line="360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14:paraId="71B3F44B" w14:textId="77777777" w:rsidR="00B97CF0" w:rsidRDefault="00B97CF0" w:rsidP="00F174C0">
            <w:pPr>
              <w:pStyle w:val="NormalWeb"/>
              <w:spacing w:before="0" w:beforeAutospacing="0" w:after="300" w:afterAutospacing="0" w:line="360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14:paraId="1FAFDBC2" w14:textId="77777777" w:rsidR="00B97CF0" w:rsidRDefault="00B97CF0" w:rsidP="00F174C0">
            <w:pPr>
              <w:pStyle w:val="NormalWeb"/>
              <w:spacing w:before="0" w:beforeAutospacing="0" w:after="300" w:afterAutospacing="0" w:line="360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14:paraId="13365013" w14:textId="77777777" w:rsidR="00B97CF0" w:rsidRDefault="00B97CF0" w:rsidP="00F174C0">
            <w:pPr>
              <w:pStyle w:val="NormalWeb"/>
              <w:spacing w:before="0" w:beforeAutospacing="0" w:after="300" w:afterAutospacing="0" w:line="360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</w:tbl>
    <w:p w14:paraId="4BC2766F" w14:textId="4BB9EAB2" w:rsidR="002D3BC8" w:rsidRPr="00B10859" w:rsidRDefault="002D3BC8" w:rsidP="002D3BC8">
      <w:pPr>
        <w:rPr>
          <w:rFonts w:asciiTheme="majorHAnsi" w:hAnsiTheme="majorHAnsi"/>
          <w:sz w:val="28"/>
          <w:szCs w:val="28"/>
        </w:rPr>
      </w:pPr>
    </w:p>
    <w:sectPr w:rsidR="002D3BC8" w:rsidRPr="00B10859" w:rsidSect="00456678">
      <w:headerReference w:type="default" r:id="rId8"/>
      <w:headerReference w:type="first" r:id="rId9"/>
      <w:pgSz w:w="12240" w:h="15840"/>
      <w:pgMar w:top="1170" w:right="1080" w:bottom="144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D4FF3" w14:textId="77777777" w:rsidR="003B4711" w:rsidRDefault="003B4711" w:rsidP="00AC6A4C">
      <w:r>
        <w:separator/>
      </w:r>
    </w:p>
  </w:endnote>
  <w:endnote w:type="continuationSeparator" w:id="0">
    <w:p w14:paraId="08F5713F" w14:textId="77777777" w:rsidR="003B4711" w:rsidRDefault="003B4711" w:rsidP="00AC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09C1B" w14:textId="77777777" w:rsidR="003B4711" w:rsidRDefault="003B4711" w:rsidP="00AC6A4C">
      <w:r>
        <w:separator/>
      </w:r>
    </w:p>
  </w:footnote>
  <w:footnote w:type="continuationSeparator" w:id="0">
    <w:p w14:paraId="455095DE" w14:textId="77777777" w:rsidR="003B4711" w:rsidRDefault="003B4711" w:rsidP="00AC6A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FAA81" w14:textId="77777777" w:rsidR="003B4711" w:rsidRDefault="003B4711" w:rsidP="00AC6A4C">
    <w:pPr>
      <w:pStyle w:val="Header"/>
      <w:ind w:left="-72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2F2C9" w14:textId="77777777" w:rsidR="003B4711" w:rsidRDefault="003B4711" w:rsidP="001345ED">
    <w:pPr>
      <w:pStyle w:val="Header"/>
    </w:pPr>
    <w:r>
      <w:rPr>
        <w:noProof/>
        <w:lang w:eastAsia="en-US"/>
      </w:rPr>
      <w:drawing>
        <wp:inline distT="0" distB="0" distL="0" distR="0" wp14:anchorId="71631544" wp14:editId="0133B5A9">
          <wp:extent cx="3823335" cy="452693"/>
          <wp:effectExtent l="0" t="0" r="0" b="508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APC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3335" cy="452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1B57"/>
    <w:multiLevelType w:val="hybridMultilevel"/>
    <w:tmpl w:val="30942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47629"/>
    <w:multiLevelType w:val="hybridMultilevel"/>
    <w:tmpl w:val="C092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80A87"/>
    <w:multiLevelType w:val="multilevel"/>
    <w:tmpl w:val="06FA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251406"/>
    <w:multiLevelType w:val="hybridMultilevel"/>
    <w:tmpl w:val="E1EC9DE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4C"/>
    <w:rsid w:val="000603E5"/>
    <w:rsid w:val="0006331A"/>
    <w:rsid w:val="000B4E82"/>
    <w:rsid w:val="000C542E"/>
    <w:rsid w:val="001027C6"/>
    <w:rsid w:val="001345ED"/>
    <w:rsid w:val="001729CE"/>
    <w:rsid w:val="00185A9C"/>
    <w:rsid w:val="00262BE2"/>
    <w:rsid w:val="002A74D6"/>
    <w:rsid w:val="002D3BC8"/>
    <w:rsid w:val="002E5C35"/>
    <w:rsid w:val="00382901"/>
    <w:rsid w:val="003A7472"/>
    <w:rsid w:val="003B4711"/>
    <w:rsid w:val="004224B0"/>
    <w:rsid w:val="00456678"/>
    <w:rsid w:val="004D3E3C"/>
    <w:rsid w:val="00527C31"/>
    <w:rsid w:val="00533365"/>
    <w:rsid w:val="005511A9"/>
    <w:rsid w:val="005A49AB"/>
    <w:rsid w:val="005D6AEE"/>
    <w:rsid w:val="00723D74"/>
    <w:rsid w:val="00757384"/>
    <w:rsid w:val="0076653B"/>
    <w:rsid w:val="007F3ED1"/>
    <w:rsid w:val="007F747D"/>
    <w:rsid w:val="008105FF"/>
    <w:rsid w:val="00810DC7"/>
    <w:rsid w:val="0087541B"/>
    <w:rsid w:val="009237ED"/>
    <w:rsid w:val="00942408"/>
    <w:rsid w:val="009842FC"/>
    <w:rsid w:val="00987DFF"/>
    <w:rsid w:val="009E5FAA"/>
    <w:rsid w:val="00AC6A4C"/>
    <w:rsid w:val="00AD1161"/>
    <w:rsid w:val="00B10859"/>
    <w:rsid w:val="00B13CD7"/>
    <w:rsid w:val="00B24A79"/>
    <w:rsid w:val="00B65F64"/>
    <w:rsid w:val="00B85D3F"/>
    <w:rsid w:val="00B97CF0"/>
    <w:rsid w:val="00BB3638"/>
    <w:rsid w:val="00BC40DD"/>
    <w:rsid w:val="00BD5568"/>
    <w:rsid w:val="00C01BCC"/>
    <w:rsid w:val="00CE0DF3"/>
    <w:rsid w:val="00D16AB4"/>
    <w:rsid w:val="00E21A73"/>
    <w:rsid w:val="00E61DA8"/>
    <w:rsid w:val="00F174C0"/>
    <w:rsid w:val="00FA70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7E87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DA8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F174C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E3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6A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A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A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A4C"/>
    <w:rPr>
      <w:sz w:val="24"/>
      <w:szCs w:val="24"/>
    </w:rPr>
  </w:style>
  <w:style w:type="table" w:styleId="TableGrid">
    <w:name w:val="Table Grid"/>
    <w:basedOn w:val="TableNormal"/>
    <w:uiPriority w:val="59"/>
    <w:rsid w:val="009E5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23D74"/>
  </w:style>
  <w:style w:type="character" w:styleId="Emphasis">
    <w:name w:val="Emphasis"/>
    <w:basedOn w:val="DefaultParagraphFont"/>
    <w:uiPriority w:val="20"/>
    <w:qFormat/>
    <w:rsid w:val="00723D7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21A7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6653B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174C0"/>
    <w:rPr>
      <w:rFonts w:ascii="Times" w:hAnsi="Times"/>
      <w:b/>
      <w:bCs/>
      <w:sz w:val="27"/>
      <w:szCs w:val="27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4C0"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4C0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85A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DA8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F174C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E3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6A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A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A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A4C"/>
    <w:rPr>
      <w:sz w:val="24"/>
      <w:szCs w:val="24"/>
    </w:rPr>
  </w:style>
  <w:style w:type="table" w:styleId="TableGrid">
    <w:name w:val="Table Grid"/>
    <w:basedOn w:val="TableNormal"/>
    <w:uiPriority w:val="59"/>
    <w:rsid w:val="009E5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23D74"/>
  </w:style>
  <w:style w:type="character" w:styleId="Emphasis">
    <w:name w:val="Emphasis"/>
    <w:basedOn w:val="DefaultParagraphFont"/>
    <w:uiPriority w:val="20"/>
    <w:qFormat/>
    <w:rsid w:val="00723D7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21A7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6653B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174C0"/>
    <w:rPr>
      <w:rFonts w:ascii="Times" w:hAnsi="Times"/>
      <w:b/>
      <w:bCs/>
      <w:sz w:val="27"/>
      <w:szCs w:val="27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4C0"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4C0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85A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730</Words>
  <Characters>4166</Characters>
  <Application>Microsoft Macintosh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EDC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Weagle</dc:creator>
  <cp:keywords/>
  <dc:description/>
  <cp:lastModifiedBy>Valerie Weagle</cp:lastModifiedBy>
  <cp:revision>2</cp:revision>
  <dcterms:created xsi:type="dcterms:W3CDTF">2016-08-26T17:26:00Z</dcterms:created>
  <dcterms:modified xsi:type="dcterms:W3CDTF">2016-08-26T17:26:00Z</dcterms:modified>
</cp:coreProperties>
</file>